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28B130E" w:rsidR="00EF6195" w:rsidRPr="00411CC6" w:rsidRDefault="003462D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temps non libre</w:t>
      </w:r>
    </w:p>
    <w:p w14:paraId="2C8EAE69" w14:textId="5097BB7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462DC">
        <w:t>Céline Marty</w:t>
      </w:r>
    </w:p>
    <w:p w14:paraId="6C34432C" w14:textId="467BE989" w:rsidR="00EF6195" w:rsidRPr="00411CC6" w:rsidRDefault="003462DC" w:rsidP="00EF6195">
      <w:pPr>
        <w:pStyle w:val="VDIChapo"/>
        <w:rPr>
          <w:lang w:val="fr-FR"/>
        </w:rPr>
      </w:pPr>
      <w:r>
        <w:rPr>
          <w:lang w:val="fr-FR"/>
        </w:rPr>
        <w:t>En analysant la relation du travail avec la vie vécue, Arnaud François montre comment la société de consommation conduit à augmenter aussi le temps de travail, tandis que réduire les besoins pourrait aussi réduire la durée du travail qui les satisfait.</w:t>
      </w:r>
    </w:p>
    <w:p w14:paraId="76D9E3D4" w14:textId="245E1075" w:rsidR="003462DC" w:rsidRPr="003462DC" w:rsidRDefault="000C4840" w:rsidP="003462DC">
      <w:pPr>
        <w:pStyle w:val="VDIRecens"/>
      </w:pPr>
      <w:r>
        <w:t>À propos de</w:t>
      </w:r>
      <w:r w:rsidR="003462DC">
        <w:t xml:space="preserve"> : </w:t>
      </w:r>
      <w:r w:rsidR="003462DC" w:rsidRPr="00692A67">
        <w:rPr>
          <w:rFonts w:ascii="Times New Roman" w:hAnsi="Times New Roman"/>
        </w:rPr>
        <w:t xml:space="preserve">Arnaud François, </w:t>
      </w:r>
      <w:r w:rsidR="003462DC" w:rsidRPr="00692A67">
        <w:rPr>
          <w:rFonts w:ascii="Times New Roman" w:hAnsi="Times New Roman"/>
          <w:i/>
          <w:iCs/>
        </w:rPr>
        <w:t xml:space="preserve">Le travail et la vie, </w:t>
      </w:r>
      <w:r w:rsidR="003462DC" w:rsidRPr="00692A67">
        <w:rPr>
          <w:rFonts w:ascii="Times New Roman" w:hAnsi="Times New Roman"/>
        </w:rPr>
        <w:t>Hermann, 2022</w:t>
      </w:r>
      <w:r w:rsidR="003462DC">
        <w:rPr>
          <w:rFonts w:ascii="Times New Roman" w:hAnsi="Times New Roman"/>
        </w:rPr>
        <w:t xml:space="preserve">. 270 p., 25 €. </w:t>
      </w:r>
    </w:p>
    <w:p w14:paraId="20063D1F" w14:textId="77777777" w:rsidR="003462DC" w:rsidRPr="00692A67" w:rsidRDefault="003462DC" w:rsidP="003462DC">
      <w:pPr>
        <w:pStyle w:val="Corps"/>
      </w:pPr>
      <w:r w:rsidRPr="00692A67">
        <w:t xml:space="preserve">L’ouvrage d’Arnaud François paru en juin 2022 rencontre l’actualité sur le travail, dont l’organisation sociale est </w:t>
      </w:r>
      <w:r>
        <w:t xml:space="preserve">discutée </w:t>
      </w:r>
      <w:r w:rsidRPr="00692A67">
        <w:t>à l’occasion de la réforme des retraites</w:t>
      </w:r>
      <w:r>
        <w:t xml:space="preserve"> mais aussi depuis </w:t>
      </w:r>
      <w:r w:rsidRPr="00692A67">
        <w:t xml:space="preserve">la pandémie qui a </w:t>
      </w:r>
      <w:r>
        <w:t xml:space="preserve">bousculé </w:t>
      </w:r>
      <w:r w:rsidRPr="00692A67">
        <w:t>nos expériences de la vie et du travail</w:t>
      </w:r>
      <w:r>
        <w:t>. Par distinction d’une approche strictement économique, la thèse du livre est que celles-ci sont intimement liées : toute organisation du travail a des conséquences sur le sujet qui les vit et sur la vie sociale qui l’entoure. Le travail s’immisçant dans l’intime, la conclusion avertit de son importance existentielle</w:t>
      </w:r>
      <w:r w:rsidRPr="00692A67">
        <w:t> :</w:t>
      </w:r>
    </w:p>
    <w:p w14:paraId="2A63808A" w14:textId="77777777" w:rsidR="003462DC" w:rsidRPr="003A4E71" w:rsidRDefault="003462DC" w:rsidP="003462DC">
      <w:pPr>
        <w:pStyle w:val="VDICitation"/>
      </w:pPr>
      <w:r w:rsidRPr="00692A67">
        <w:t xml:space="preserve">Le politique doit s’en souvenir : réformer le travail, ce n’est pas procéder à une « grande réforme de structure » qui n’a jamais été faite et qui serait requise de façon imminente. C’est toucher à une articulation extrêmement profonde, et extrêmement sensible, de l’individu comme de la société, car c’est toucher à ce que je fais de mon </w:t>
      </w:r>
      <w:r w:rsidRPr="00692A67">
        <w:rPr>
          <w:i/>
          <w:iCs/>
        </w:rPr>
        <w:t xml:space="preserve">temps, </w:t>
      </w:r>
      <w:r w:rsidRPr="00692A67">
        <w:t xml:space="preserve">et donc à ce que je fais de ma </w:t>
      </w:r>
      <w:r w:rsidRPr="00692A67">
        <w:rPr>
          <w:i/>
          <w:iCs/>
        </w:rPr>
        <w:t>vie</w:t>
      </w:r>
      <w:r>
        <w:t>.</w:t>
      </w:r>
      <w:r w:rsidRPr="00692A67">
        <w:t xml:space="preserve"> (</w:t>
      </w:r>
      <w:proofErr w:type="gramStart"/>
      <w:r w:rsidRPr="00692A67">
        <w:t>p.</w:t>
      </w:r>
      <w:proofErr w:type="gramEnd"/>
      <w:r w:rsidRPr="00692A67">
        <w:t xml:space="preserve"> 248)</w:t>
      </w:r>
    </w:p>
    <w:p w14:paraId="2D5A5505" w14:textId="680000F9" w:rsidR="003462DC" w:rsidRPr="003462DC" w:rsidRDefault="003462DC" w:rsidP="003462DC">
      <w:pPr>
        <w:pStyle w:val="Corps"/>
      </w:pPr>
      <w:r w:rsidRPr="00692A67">
        <w:t xml:space="preserve">La recherche contemporaine sur le travail est assez </w:t>
      </w:r>
      <w:r>
        <w:t>féconde</w:t>
      </w:r>
      <w:r w:rsidRPr="00692A67">
        <w:t xml:space="preserve"> en sciences humaines, en sociologie, en psychologie et en histoire, mais aussi en philosophie, avec des analyses sur la démocratisation de son organisation (Alexis </w:t>
      </w:r>
      <w:proofErr w:type="spellStart"/>
      <w:r w:rsidRPr="00692A67">
        <w:t>Cukier</w:t>
      </w:r>
      <w:proofErr w:type="spellEnd"/>
      <w:r w:rsidRPr="00692A67">
        <w:t xml:space="preserve">, </w:t>
      </w:r>
      <w:r w:rsidRPr="00692A67">
        <w:rPr>
          <w:i/>
          <w:iCs/>
        </w:rPr>
        <w:t>Le Travail démocratique</w:t>
      </w:r>
      <w:r w:rsidRPr="00692A67">
        <w:t xml:space="preserve">, 2017, Isabelle Ferreras, </w:t>
      </w:r>
      <w:r w:rsidRPr="00692A67">
        <w:rPr>
          <w:i/>
          <w:iCs/>
        </w:rPr>
        <w:t xml:space="preserve">Gouverner le capitalisme, </w:t>
      </w:r>
      <w:r w:rsidRPr="00692A67">
        <w:t>20</w:t>
      </w:r>
      <w:r>
        <w:t>12</w:t>
      </w:r>
      <w:r w:rsidRPr="00692A67">
        <w:t xml:space="preserve">, Thomas </w:t>
      </w:r>
      <w:proofErr w:type="spellStart"/>
      <w:r w:rsidRPr="00692A67">
        <w:t>Coutrot</w:t>
      </w:r>
      <w:proofErr w:type="spellEnd"/>
      <w:r w:rsidRPr="00692A67">
        <w:t xml:space="preserve">, </w:t>
      </w:r>
      <w:r w:rsidRPr="00692A67">
        <w:rPr>
          <w:i/>
          <w:iCs/>
        </w:rPr>
        <w:t>Libérer le travail</w:t>
      </w:r>
      <w:r>
        <w:rPr>
          <w:i/>
          <w:iCs/>
        </w:rPr>
        <w:t xml:space="preserve">, </w:t>
      </w:r>
      <w:r>
        <w:t>2018</w:t>
      </w:r>
      <w:r w:rsidRPr="00692A67">
        <w:t xml:space="preserve">), sa valeur et son organisation sociale (Dominique Méda, </w:t>
      </w:r>
      <w:r w:rsidRPr="00692A67">
        <w:rPr>
          <w:i/>
          <w:iCs/>
        </w:rPr>
        <w:t xml:space="preserve">Le </w:t>
      </w:r>
      <w:r w:rsidRPr="00692A67">
        <w:rPr>
          <w:i/>
          <w:iCs/>
        </w:rPr>
        <w:lastRenderedPageBreak/>
        <w:t xml:space="preserve">Travail : une valeur en voie de disparition ?, </w:t>
      </w:r>
      <w:r w:rsidRPr="00692A67">
        <w:t xml:space="preserve">1995, Bernard </w:t>
      </w:r>
      <w:proofErr w:type="spellStart"/>
      <w:r w:rsidRPr="00692A67">
        <w:t>Friot</w:t>
      </w:r>
      <w:proofErr w:type="spellEnd"/>
      <w:r>
        <w:t xml:space="preserve">, </w:t>
      </w:r>
      <w:r>
        <w:rPr>
          <w:i/>
          <w:iCs/>
        </w:rPr>
        <w:t xml:space="preserve">Le Travail, enjeu des retraites, </w:t>
      </w:r>
      <w:r>
        <w:t>2019</w:t>
      </w:r>
      <w:r w:rsidRPr="00692A67">
        <w:t>), ses finalités (</w:t>
      </w:r>
      <w:r>
        <w:t xml:space="preserve">Thomas </w:t>
      </w:r>
      <w:proofErr w:type="spellStart"/>
      <w:r w:rsidRPr="00692A67">
        <w:t>Coutrot</w:t>
      </w:r>
      <w:proofErr w:type="spellEnd"/>
      <w:r>
        <w:t xml:space="preserve"> et Coralie Perez, </w:t>
      </w:r>
      <w:r>
        <w:rPr>
          <w:i/>
          <w:iCs/>
        </w:rPr>
        <w:t xml:space="preserve">Redonner du sens au travail, </w:t>
      </w:r>
      <w:r>
        <w:t>2022</w:t>
      </w:r>
      <w:r w:rsidRPr="00692A67">
        <w:t>) ou encore sa conversion écologique (Serge Latouche</w:t>
      </w:r>
      <w:r>
        <w:t xml:space="preserve">, </w:t>
      </w:r>
      <w:r>
        <w:rPr>
          <w:i/>
          <w:iCs/>
        </w:rPr>
        <w:t xml:space="preserve">Travailler moins, travailler autrement ou ne pas travailler du tout, </w:t>
      </w:r>
      <w:r>
        <w:t xml:space="preserve">2021, Pierre Charbonnier, </w:t>
      </w:r>
      <w:r>
        <w:rPr>
          <w:i/>
          <w:iCs/>
        </w:rPr>
        <w:t xml:space="preserve">Abondance et liberté, </w:t>
      </w:r>
      <w:r>
        <w:t>2020</w:t>
      </w:r>
      <w:r w:rsidRPr="00692A67">
        <w:t>).</w:t>
      </w:r>
      <w:r>
        <w:t xml:space="preserve"> </w:t>
      </w:r>
      <w:r w:rsidRPr="00692A67">
        <w:t>Mais il est difficile de tenir ensemble la multiplicité des expériences de vie engendrées par le travail</w:t>
      </w:r>
      <w:r>
        <w:t>, ce que parvient à faire Arnaud François. D</w:t>
      </w:r>
      <w:r w:rsidRPr="00692A67">
        <w:t xml:space="preserve">ans l’emploi et par-delà, dans le travail informel, le travail numérique, les loisirs ou la consommation, </w:t>
      </w:r>
      <w:r>
        <w:t xml:space="preserve">ou encore </w:t>
      </w:r>
      <w:r w:rsidRPr="00692A67">
        <w:t>dans</w:t>
      </w:r>
      <w:r>
        <w:t xml:space="preserve"> l’expérience du temps, individuelle comme collective, il pense </w:t>
      </w:r>
      <w:r w:rsidRPr="00692A67">
        <w:t>le travail à l’aune de ce concept de vie : comment la vie est-elle mise au travail et comment le travail transforme-t-il aussi la vie ?</w:t>
      </w:r>
    </w:p>
    <w:p w14:paraId="7D7C690B" w14:textId="63DDA19F" w:rsidR="003462DC" w:rsidRPr="00692A67" w:rsidRDefault="003462DC" w:rsidP="003462DC">
      <w:pPr>
        <w:pStyle w:val="VDIIntertitre"/>
      </w:pPr>
      <w:r>
        <w:t>U</w:t>
      </w:r>
      <w:r w:rsidRPr="00692A67">
        <w:t>ne perspective</w:t>
      </w:r>
      <w:r>
        <w:t xml:space="preserve"> philosophique</w:t>
      </w:r>
      <w:r w:rsidRPr="00692A67">
        <w:t xml:space="preserve"> originale</w:t>
      </w:r>
    </w:p>
    <w:p w14:paraId="28D6CF19" w14:textId="77777777" w:rsidR="003462DC" w:rsidRPr="00692A67" w:rsidRDefault="003462DC" w:rsidP="003462DC">
      <w:pPr>
        <w:jc w:val="both"/>
      </w:pPr>
    </w:p>
    <w:p w14:paraId="53D3AE8C" w14:textId="77777777" w:rsidR="003462DC" w:rsidRDefault="003462DC" w:rsidP="003462DC">
      <w:pPr>
        <w:pStyle w:val="Corps"/>
      </w:pPr>
      <w:r w:rsidRPr="00692A67">
        <w:t xml:space="preserve">L’ouvrage analyse le travail à l’aune d’une perspective </w:t>
      </w:r>
      <w:r w:rsidRPr="00692A67">
        <w:rPr>
          <w:i/>
          <w:iCs/>
        </w:rPr>
        <w:t>existentielle</w:t>
      </w:r>
      <w:r w:rsidRPr="00692A67">
        <w:t> </w:t>
      </w:r>
      <w:r>
        <w:t xml:space="preserve">pour traiter </w:t>
      </w:r>
      <w:r w:rsidRPr="00692A67">
        <w:t>des incidences que les « nouvelles modalités du travail, en lien avec les nouvelles manières de produire et d’échanger, exercent sur la vie » (p. 24)</w:t>
      </w:r>
      <w:r>
        <w:t xml:space="preserve"> et ce qu’elles « </w:t>
      </w:r>
      <w:r w:rsidRPr="00692A67">
        <w:t xml:space="preserve">font à et de la </w:t>
      </w:r>
      <w:r w:rsidRPr="00692A67">
        <w:rPr>
          <w:i/>
          <w:iCs/>
        </w:rPr>
        <w:t>vie</w:t>
      </w:r>
      <w:r w:rsidRPr="00692A67">
        <w:t> » (p. 29)</w:t>
      </w:r>
      <w:r>
        <w:t xml:space="preserve">, à l’instar de </w:t>
      </w:r>
      <w:r w:rsidRPr="00692A67">
        <w:t xml:space="preserve">l’ubérisation, </w:t>
      </w:r>
      <w:r>
        <w:t>du</w:t>
      </w:r>
      <w:r w:rsidRPr="00692A67">
        <w:t xml:space="preserve"> télétravail ou </w:t>
      </w:r>
      <w:r>
        <w:t xml:space="preserve">de </w:t>
      </w:r>
      <w:r w:rsidRPr="00692A67">
        <w:t>l’intensification de la charge et des rythmes de travail</w:t>
      </w:r>
      <w:r>
        <w:t xml:space="preserve">. </w:t>
      </w:r>
      <w:r w:rsidRPr="00692A67">
        <w:t xml:space="preserve">Ce concept de vie, souvent évoqué dans le débat public sans être </w:t>
      </w:r>
      <w:r>
        <w:t>analysé</w:t>
      </w:r>
      <w:r w:rsidRPr="00692A67">
        <w:t xml:space="preserve">, parfois </w:t>
      </w:r>
      <w:r>
        <w:t>étudié</w:t>
      </w:r>
      <w:r w:rsidRPr="00692A67">
        <w:t xml:space="preserve"> en philosophie d’un point de vue matérialiste ou biologique, se trouve ici pensé depuis une perspective sociale et politique. </w:t>
      </w:r>
      <w:r>
        <w:t xml:space="preserve">Marx montre déjà que le capital est issu du travail vivant : c’est le produit réifié et accumulé de l’activité de production des travailleurs qui leur est ôtée. Dans le capitalisme contemporain, la vie biologique comme la vie sociale sont sources de profits. </w:t>
      </w:r>
      <w:r w:rsidRPr="00692A67">
        <w:t xml:space="preserve">La notion de vie dévoile </w:t>
      </w:r>
      <w:r>
        <w:t xml:space="preserve">aussi </w:t>
      </w:r>
      <w:r w:rsidRPr="00692A67">
        <w:t xml:space="preserve">les relations et affects </w:t>
      </w:r>
      <w:r>
        <w:t>vécus au</w:t>
      </w:r>
      <w:r w:rsidRPr="00692A67">
        <w:t xml:space="preserve"> travail </w:t>
      </w:r>
      <w:r>
        <w:t xml:space="preserve">et qui perdurent </w:t>
      </w:r>
      <w:r w:rsidRPr="00692A67">
        <w:t>par-delà.</w:t>
      </w:r>
    </w:p>
    <w:p w14:paraId="7ADC2119" w14:textId="77777777" w:rsidR="003462DC" w:rsidRDefault="003462DC" w:rsidP="003462DC">
      <w:pPr>
        <w:pStyle w:val="Corps"/>
      </w:pPr>
      <w:r w:rsidRPr="00692A67">
        <w:t xml:space="preserve">Cette perspective originale </w:t>
      </w:r>
      <w:r>
        <w:t xml:space="preserve">se nourrit de corpus variés : </w:t>
      </w:r>
      <w:r w:rsidRPr="00692A67">
        <w:t xml:space="preserve">le corpus philosophique </w:t>
      </w:r>
      <w:r>
        <w:t xml:space="preserve">classique de Locke, Nietzsche ou Spinoza est accompagné </w:t>
      </w:r>
      <w:r w:rsidRPr="00692A67">
        <w:t>du corpus marxiste classique et contemporain</w:t>
      </w:r>
      <w:r>
        <w:t xml:space="preserve"> ainsi que </w:t>
      </w:r>
      <w:r w:rsidRPr="00692A67">
        <w:t xml:space="preserve">de ses prolongements critiques chez Hannah Arendt, André </w:t>
      </w:r>
      <w:proofErr w:type="spellStart"/>
      <w:r w:rsidRPr="00692A67">
        <w:t>Gorz</w:t>
      </w:r>
      <w:proofErr w:type="spellEnd"/>
      <w:r w:rsidRPr="00692A67">
        <w:t xml:space="preserve">, Donna </w:t>
      </w:r>
      <w:proofErr w:type="spellStart"/>
      <w:r w:rsidRPr="00692A67">
        <w:t>Haraway</w:t>
      </w:r>
      <w:proofErr w:type="spellEnd"/>
      <w:r w:rsidRPr="00692A67">
        <w:t>, Toni Negri et Michael Hardt</w:t>
      </w:r>
      <w:r>
        <w:t>. L</w:t>
      </w:r>
      <w:r w:rsidRPr="00692A67">
        <w:t xml:space="preserve">a littérature sert </w:t>
      </w:r>
      <w:r>
        <w:t xml:space="preserve">aussi de </w:t>
      </w:r>
      <w:r w:rsidRPr="00692A67">
        <w:t>support de réflexion avec Zola</w:t>
      </w:r>
      <w:r>
        <w:t xml:space="preserve"> – dont Arnaud François est spécialiste –</w:t>
      </w:r>
      <w:r w:rsidRPr="00692A67">
        <w:t xml:space="preserve">, Breton ou </w:t>
      </w:r>
      <w:r w:rsidRPr="00692A67">
        <w:rPr>
          <w:i/>
          <w:iCs/>
        </w:rPr>
        <w:t xml:space="preserve">L’Établi </w:t>
      </w:r>
      <w:r w:rsidRPr="00692A67">
        <w:t xml:space="preserve">de Robert </w:t>
      </w:r>
      <w:proofErr w:type="spellStart"/>
      <w:r w:rsidRPr="00692A67">
        <w:t>Linhart</w:t>
      </w:r>
      <w:proofErr w:type="spellEnd"/>
      <w:r>
        <w:t xml:space="preserve">, </w:t>
      </w:r>
      <w:r w:rsidRPr="00692A67">
        <w:t xml:space="preserve">tout comme les discours de responsables politiques ou syndicaux. </w:t>
      </w:r>
    </w:p>
    <w:p w14:paraId="0749C7CE" w14:textId="09341879" w:rsidR="003462DC" w:rsidRPr="003462DC" w:rsidRDefault="003462DC" w:rsidP="003462DC">
      <w:pPr>
        <w:pStyle w:val="Corps"/>
      </w:pPr>
      <w:r w:rsidRPr="00692A67">
        <w:t xml:space="preserve">Tout en s’appuyant sur </w:t>
      </w:r>
      <w:r>
        <w:t xml:space="preserve">les </w:t>
      </w:r>
      <w:r w:rsidRPr="00692A67">
        <w:t xml:space="preserve">recherches empiriques des sciences humaines, </w:t>
      </w:r>
      <w:r>
        <w:t xml:space="preserve">l’ouvrage </w:t>
      </w:r>
      <w:r w:rsidRPr="00692A67">
        <w:t xml:space="preserve">justifie à diverses reprises </w:t>
      </w:r>
      <w:r>
        <w:t xml:space="preserve">l’intérêt de l’analyse philosophique du travail. </w:t>
      </w:r>
      <w:r>
        <w:lastRenderedPageBreak/>
        <w:t xml:space="preserve">Comme </w:t>
      </w:r>
      <w:r w:rsidRPr="00692A67">
        <w:t xml:space="preserve">réflexion sur les concepts, </w:t>
      </w:r>
      <w:r>
        <w:t>celle-ci affronte l</w:t>
      </w:r>
      <w:r w:rsidRPr="00692A67">
        <w:t xml:space="preserve">es problèmes théoriques </w:t>
      </w:r>
      <w:r>
        <w:t xml:space="preserve">délaissés par les </w:t>
      </w:r>
      <w:r w:rsidRPr="00692A67">
        <w:t xml:space="preserve">sciences humaines, </w:t>
      </w:r>
      <w:r>
        <w:t xml:space="preserve">comme ceux de la définition et de la valeur attribuées au travail. Constatant </w:t>
      </w:r>
      <w:r w:rsidRPr="00692A67">
        <w:t xml:space="preserve">l’impossible neutralité axiologique de la définition du travail et de ses fonctions, </w:t>
      </w:r>
      <w:r>
        <w:t xml:space="preserve">Arnaud François propose une approche </w:t>
      </w:r>
      <w:r w:rsidRPr="009F4D6B">
        <w:rPr>
          <w:i/>
          <w:iCs/>
        </w:rPr>
        <w:t>pragmatique</w:t>
      </w:r>
      <w:r w:rsidRPr="00692A67">
        <w:t> </w:t>
      </w:r>
      <w:r>
        <w:t xml:space="preserve">qui consiste à analyser </w:t>
      </w:r>
      <w:r w:rsidRPr="00692A67">
        <w:t>les effets sur la réalité</w:t>
      </w:r>
      <w:r>
        <w:t xml:space="preserve"> de l’usage du concept de </w:t>
      </w:r>
      <w:r w:rsidRPr="00692A67">
        <w:t>travail</w:t>
      </w:r>
      <w:r>
        <w:t xml:space="preserve"> en général. Il sert à apporter à une activité </w:t>
      </w:r>
      <w:r w:rsidRPr="00692A67">
        <w:t>une rémunération, une existence juridique et une protection sociale</w:t>
      </w:r>
      <w:r>
        <w:t xml:space="preserve">, voire à </w:t>
      </w:r>
      <w:r w:rsidRPr="00692A67">
        <w:t xml:space="preserve">infléchir </w:t>
      </w:r>
      <w:r>
        <w:t>des pratiques :</w:t>
      </w:r>
      <w:r w:rsidRPr="00692A67">
        <w:t xml:space="preserve"> « de manière critique, le travail a un rôle axiologique à jouer »</w:t>
      </w:r>
      <w:r>
        <w:t> </w:t>
      </w:r>
      <w:r w:rsidRPr="00692A67">
        <w:t>(p. 111)</w:t>
      </w:r>
      <w:r>
        <w:t>. P</w:t>
      </w:r>
      <w:r w:rsidRPr="00692A67">
        <w:t xml:space="preserve">ar ses réflexions sur le </w:t>
      </w:r>
      <w:r w:rsidRPr="00692A67">
        <w:rPr>
          <w:i/>
          <w:iCs/>
        </w:rPr>
        <w:t xml:space="preserve">droit </w:t>
      </w:r>
      <w:r w:rsidRPr="00692A67">
        <w:t xml:space="preserve">et non seulement sur le </w:t>
      </w:r>
      <w:r w:rsidRPr="00692A67">
        <w:rPr>
          <w:i/>
          <w:iCs/>
        </w:rPr>
        <w:t xml:space="preserve">fait, </w:t>
      </w:r>
      <w:r>
        <w:t xml:space="preserve">la philosophie interroge aussi </w:t>
      </w:r>
      <w:r w:rsidRPr="00692A67">
        <w:t xml:space="preserve">la légitimité </w:t>
      </w:r>
      <w:r>
        <w:t>de l’</w:t>
      </w:r>
      <w:r w:rsidRPr="00692A67">
        <w:t xml:space="preserve">organisation </w:t>
      </w:r>
      <w:r>
        <w:t xml:space="preserve">sociale actuelle </w:t>
      </w:r>
      <w:r w:rsidRPr="00692A67">
        <w:t>du travai</w:t>
      </w:r>
      <w:r>
        <w:t xml:space="preserve">l et des </w:t>
      </w:r>
      <w:r w:rsidRPr="00692A67">
        <w:t xml:space="preserve">fonctions existentielles, morales et sociales qu’on lui assigne, </w:t>
      </w:r>
      <w:r>
        <w:t>comme l</w:t>
      </w:r>
      <w:r w:rsidRPr="00692A67">
        <w:t>a distribution d’un revenu</w:t>
      </w:r>
      <w:r>
        <w:t xml:space="preserve"> et de droits sociaux. Les évidences longtemps naturalisées sur le travail sont ainsi situées et déconstruites. L’ouvrage envisage ainsi la possibilité de </w:t>
      </w:r>
      <w:r w:rsidRPr="00692A67">
        <w:t>découpler le revenu de l’emploi</w:t>
      </w:r>
      <w:r>
        <w:t>,</w:t>
      </w:r>
      <w:r w:rsidRPr="00692A67">
        <w:t xml:space="preserve"> pour satisfaire les besoins </w:t>
      </w:r>
      <w:r>
        <w:t xml:space="preserve">et garantir la vie </w:t>
      </w:r>
      <w:r w:rsidRPr="00692A67">
        <w:t>par-delà l’activité productiv</w:t>
      </w:r>
      <w:r>
        <w:t>e, après avoir analysé l</w:t>
      </w:r>
      <w:r w:rsidRPr="00692A67">
        <w:t xml:space="preserve">es raisons des résistances morales </w:t>
      </w:r>
      <w:r>
        <w:t>que ce projet de revenu universel engendre.</w:t>
      </w:r>
    </w:p>
    <w:p w14:paraId="1A49050F" w14:textId="2E9B802C" w:rsidR="003462DC" w:rsidRPr="003462DC" w:rsidRDefault="003462DC" w:rsidP="003462DC">
      <w:pPr>
        <w:pStyle w:val="VDIIntertitre"/>
      </w:pPr>
      <w:r w:rsidRPr="00692A67">
        <w:t>Travail, temps et vie</w:t>
      </w:r>
    </w:p>
    <w:p w14:paraId="7E53C5F2" w14:textId="77777777" w:rsidR="003462DC" w:rsidRDefault="003462DC" w:rsidP="003462DC">
      <w:pPr>
        <w:pStyle w:val="Corps"/>
      </w:pPr>
      <w:r>
        <w:t xml:space="preserve">Analyser les expériences vécues au travail et par-delà révèle l’importance existentielle du temps : </w:t>
      </w:r>
      <w:r w:rsidRPr="00692A67">
        <w:t>le travail dispose de notre temps de vie</w:t>
      </w:r>
      <w:r>
        <w:t>, qu’il « occupe ». Son reste est qualifié de « </w:t>
      </w:r>
      <w:r w:rsidRPr="00692A67">
        <w:t>temps libre</w:t>
      </w:r>
      <w:r>
        <w:t> » et s’oppose à l’allongement infini du temps de travail</w:t>
      </w:r>
      <w:r w:rsidRPr="00692A67">
        <w:t>.</w:t>
      </w:r>
      <w:r>
        <w:t xml:space="preserve"> L</w:t>
      </w:r>
      <w:r w:rsidRPr="00692A67">
        <w:t xml:space="preserve">e temps sans travail semble vide, mais l’expérience de ne pas avoir le temps de vivre </w:t>
      </w:r>
      <w:r>
        <w:t xml:space="preserve">est aussi </w:t>
      </w:r>
      <w:r w:rsidRPr="00692A67">
        <w:t>fondamentalement douloureuse (p. 236).</w:t>
      </w:r>
      <w:r>
        <w:t xml:space="preserve"> Si cette approche </w:t>
      </w:r>
      <w:r>
        <w:rPr>
          <w:i/>
          <w:iCs/>
        </w:rPr>
        <w:t xml:space="preserve">temporelle </w:t>
      </w:r>
      <w:r>
        <w:t xml:space="preserve">des activités de la vie semble répandue dans l’espace public, dans lequel on débat de la réduction ou de l’allongement du temps de travail, hebdomadaire ou à l’échelle d’une vie, elle l’est moins dans la recherche académique sur le travail. Celle-ci l’aborde plutôt, à l’échelle macro, par la perspective de sa valorisation économique, de son organisation sociale ou de ses conditions institutionnelles juridiques, et à l’échelle micro, par ses effets psychologiques sur le sujet. L’approche d’Arnaud François est originale parce qu’elle est </w:t>
      </w:r>
      <w:r>
        <w:rPr>
          <w:i/>
          <w:iCs/>
        </w:rPr>
        <w:t>existentielle</w:t>
      </w:r>
      <w:r>
        <w:t>, en révélant les effets, sur le sujet, individuel et collectif, dans son rapport au temps et à l’existence, de certaines formes de l’organisation du travail. Ainsi, l</w:t>
      </w:r>
      <w:r w:rsidRPr="00692A67">
        <w:t xml:space="preserve">e management contemporain </w:t>
      </w:r>
      <w:r>
        <w:t xml:space="preserve">prive les travailleurs du temps nécessaire pour la bonne réalisation de leurs tâches, en raison d’impératifs de production présentées comme incontestables, ce qui a des conséquences sur leur estime d’eux-mêmes </w:t>
      </w:r>
      <w:r w:rsidRPr="00692A67">
        <w:t>(p. 165)</w:t>
      </w:r>
      <w:r>
        <w:t xml:space="preserve"> et sur leur capacité à s’organiser collectivement pour s’y </w:t>
      </w:r>
      <w:r>
        <w:lastRenderedPageBreak/>
        <w:t xml:space="preserve">opposer </w:t>
      </w:r>
      <w:r w:rsidRPr="00692A67">
        <w:t>(p.</w:t>
      </w:r>
      <w:r>
        <w:t> </w:t>
      </w:r>
      <w:r w:rsidRPr="00692A67">
        <w:t>175)</w:t>
      </w:r>
      <w:r>
        <w:t>. Arnaud François suggère que r</w:t>
      </w:r>
      <w:r w:rsidRPr="00692A67">
        <w:t>eprendre du</w:t>
      </w:r>
      <w:r>
        <w:t xml:space="preserve"> pouvoir sur cette organisation temporelle du travail permettrait de reconquérir </w:t>
      </w:r>
      <w:r w:rsidRPr="00692A67">
        <w:t xml:space="preserve">le temps de bien faire, en </w:t>
      </w:r>
      <w:r>
        <w:t xml:space="preserve">le </w:t>
      </w:r>
      <w:r w:rsidRPr="00692A67">
        <w:t>libérant des tâches annexes</w:t>
      </w:r>
      <w:r>
        <w:t xml:space="preserve"> destinées à </w:t>
      </w:r>
      <w:r w:rsidRPr="00692A67">
        <w:t>le contrôler et</w:t>
      </w:r>
      <w:r>
        <w:t xml:space="preserve"> à</w:t>
      </w:r>
      <w:r w:rsidRPr="00692A67">
        <w:t xml:space="preserve"> l’évaluer.</w:t>
      </w:r>
    </w:p>
    <w:p w14:paraId="43EB9EE9" w14:textId="4C983E9A" w:rsidR="003462DC" w:rsidRPr="003462DC" w:rsidRDefault="003462DC" w:rsidP="003462DC">
      <w:pPr>
        <w:pStyle w:val="Corps"/>
      </w:pPr>
      <w:r>
        <w:t xml:space="preserve">De l’analyse temporelle émerge une caractéristique cruciale de l’activité du travail : la nécessité de la </w:t>
      </w:r>
      <w:r>
        <w:rPr>
          <w:i/>
          <w:iCs/>
        </w:rPr>
        <w:t xml:space="preserve">limiter </w:t>
      </w:r>
      <w:r>
        <w:t>pour qu’elle n’envahisse pas l’entièreté de la vie</w:t>
      </w:r>
      <w:r>
        <w:rPr>
          <w:i/>
          <w:iCs/>
        </w:rPr>
        <w:t xml:space="preserve">. </w:t>
      </w:r>
      <w:r>
        <w:t xml:space="preserve">Une tâche bien effectuée est reconnue finie, c'est-à-dire complète, selon les critères de conformité définis par des attentes exprimées avant sa réalisation, par le travailleur ou ses commanditaires, comme ses clients : la cuisine est finie quand le plat est prêt à être consommé et les travaux de plomberie sont achevés quand l’installation fonctionne. Pourtant, le management contemporain impose une logique d’illimitation des tâches et des efforts en incitant le travailleur à dépasser perpétuellement ses compétences actuelles, en quête d’une amélioration perpétuelle. À l’inverse, réduire la durée collective du travail, c’est dégager du temps en dehors de la rationalité économique, </w:t>
      </w:r>
      <w:r w:rsidRPr="00692A67">
        <w:t xml:space="preserve">pour les activités politiques ou </w:t>
      </w:r>
      <w:r>
        <w:t xml:space="preserve">les </w:t>
      </w:r>
      <w:r w:rsidRPr="00692A67">
        <w:t>loisirs, temps de détente et d’agrément qui se distingue d</w:t>
      </w:r>
      <w:r>
        <w:t>e l’expérience de l’effort.</w:t>
      </w:r>
    </w:p>
    <w:p w14:paraId="413C2BFB" w14:textId="77777777" w:rsidR="003462DC" w:rsidRPr="00692A67" w:rsidRDefault="003462DC" w:rsidP="003462DC">
      <w:pPr>
        <w:pStyle w:val="VDIIntertitre"/>
      </w:pPr>
      <w:r w:rsidRPr="00692A67">
        <w:t xml:space="preserve">Face à la situation écologique, remettre le travail au service de la vie </w:t>
      </w:r>
    </w:p>
    <w:p w14:paraId="3C702622" w14:textId="77777777" w:rsidR="003462DC" w:rsidRDefault="003462DC" w:rsidP="003462DC">
      <w:pPr>
        <w:jc w:val="both"/>
      </w:pPr>
    </w:p>
    <w:p w14:paraId="3573BA0C" w14:textId="77777777" w:rsidR="003462DC" w:rsidRDefault="003462DC" w:rsidP="003462DC">
      <w:pPr>
        <w:pStyle w:val="Corps"/>
      </w:pPr>
      <w:r w:rsidRPr="00692A67">
        <w:t xml:space="preserve">À la fin de son parcours, </w:t>
      </w:r>
      <w:r>
        <w:t xml:space="preserve">Arnaud François propose de </w:t>
      </w:r>
      <w:r w:rsidRPr="00692A67">
        <w:t xml:space="preserve">refaire du travail </w:t>
      </w:r>
      <w:r>
        <w:t xml:space="preserve">un moyen pour satisfaire </w:t>
      </w:r>
      <w:r w:rsidRPr="00692A67">
        <w:t>la vie alors qu’il est devenu une fin en soi</w:t>
      </w:r>
      <w:r>
        <w:t xml:space="preserve"> et est actuellement soumis aux </w:t>
      </w:r>
      <w:r w:rsidRPr="00692A67">
        <w:t>normes de production et de consommation imposées par la logique productiv</w:t>
      </w:r>
      <w:r>
        <w:t xml:space="preserve">iste. L’ouvrage défend une conception du travail comme une activité </w:t>
      </w:r>
      <w:r w:rsidRPr="00197B76">
        <w:rPr>
          <w:i/>
          <w:iCs/>
        </w:rPr>
        <w:t>instrumentale</w:t>
      </w:r>
      <w:r>
        <w:t xml:space="preserve">, destinée à la satisfaction des besoins </w:t>
      </w:r>
      <w:r w:rsidRPr="00692A67">
        <w:t>au service de la vie</w:t>
      </w:r>
      <w:r>
        <w:t>, qui se distingue des activités non-utilitaires de la vie, réalisées pour leur valeur intrinsèque.</w:t>
      </w:r>
      <w:r w:rsidRPr="00692A67">
        <w:t xml:space="preserve"> </w:t>
      </w:r>
      <w:r>
        <w:t xml:space="preserve">Moyen au service d’une fin, le travail peut être limité, si les besoins qu’il sert le sont aussi. Cette limitation économise les ressources qu’il consomme – des ressources matérielles mais aussi du temps de vie. </w:t>
      </w:r>
    </w:p>
    <w:p w14:paraId="33B53414" w14:textId="77777777" w:rsidR="003462DC" w:rsidRDefault="003462DC" w:rsidP="003462DC">
      <w:pPr>
        <w:pStyle w:val="Corps"/>
      </w:pPr>
      <w:r>
        <w:t xml:space="preserve">Pourquoi produit-on et consomme-t-on alors </w:t>
      </w:r>
      <w:r>
        <w:rPr>
          <w:i/>
          <w:iCs/>
        </w:rPr>
        <w:t>autant </w:t>
      </w:r>
      <w:r>
        <w:t xml:space="preserve">? </w:t>
      </w:r>
      <w:r w:rsidRPr="00692A67">
        <w:t>Avec</w:t>
      </w:r>
      <w:r>
        <w:t xml:space="preserve"> Max</w:t>
      </w:r>
      <w:r w:rsidRPr="00692A67">
        <w:t xml:space="preserve"> Weber et </w:t>
      </w:r>
      <w:r>
        <w:t xml:space="preserve">André </w:t>
      </w:r>
      <w:proofErr w:type="spellStart"/>
      <w:r w:rsidRPr="00692A67">
        <w:t>Gorz</w:t>
      </w:r>
      <w:proofErr w:type="spellEnd"/>
      <w:r w:rsidRPr="00692A67">
        <w:t>,</w:t>
      </w:r>
      <w:r>
        <w:t xml:space="preserve"> l’ouvrage </w:t>
      </w:r>
      <w:r w:rsidRPr="00692A67">
        <w:t>dévoile les artifices du capitalisme qui poussent à travailler plus pour gagner plus</w:t>
      </w:r>
      <w:r>
        <w:t xml:space="preserve"> et consommer plus</w:t>
      </w:r>
      <w:r w:rsidRPr="00692A67">
        <w:t xml:space="preserve"> (p. 218).</w:t>
      </w:r>
      <w:r>
        <w:t xml:space="preserve"> À l’inverse, il serait possible de limiter la production aux besoins sociaux pour réduire ses externalités négatives – notamment ses effets destructeurs sur les écosystèmes –,</w:t>
      </w:r>
      <w:r w:rsidRPr="00692A67">
        <w:t xml:space="preserve"> la consommation </w:t>
      </w:r>
      <w:r>
        <w:t xml:space="preserve">de </w:t>
      </w:r>
      <w:r>
        <w:lastRenderedPageBreak/>
        <w:t xml:space="preserve">ressources </w:t>
      </w:r>
      <w:r w:rsidRPr="00692A67">
        <w:t>et le temps de vie qui y sont consacrés</w:t>
      </w:r>
      <w:r>
        <w:t xml:space="preserve">, surtout dans </w:t>
      </w:r>
      <w:r w:rsidRPr="00692A67">
        <w:t>l’Occident industrialisé</w:t>
      </w:r>
      <w:r>
        <w:t> </w:t>
      </w:r>
      <w:r w:rsidRPr="00692A67">
        <w:t>(p.</w:t>
      </w:r>
      <w:r>
        <w:t> </w:t>
      </w:r>
      <w:r w:rsidRPr="00692A67">
        <w:t>57).</w:t>
      </w:r>
    </w:p>
    <w:p w14:paraId="499BB550" w14:textId="77777777" w:rsidR="003462DC" w:rsidRPr="00692A67" w:rsidRDefault="003462DC" w:rsidP="003462DC">
      <w:pPr>
        <w:pStyle w:val="Corps"/>
      </w:pPr>
      <w:r>
        <w:t xml:space="preserve">Cela appelle </w:t>
      </w:r>
      <w:r w:rsidRPr="00692A67">
        <w:t xml:space="preserve">une théorie du besoin, </w:t>
      </w:r>
      <w:r>
        <w:t xml:space="preserve">pour distinguer ses formes et contenus nécessaires et artificiels. Celle-ci </w:t>
      </w:r>
      <w:r w:rsidRPr="00692A67">
        <w:t xml:space="preserve">pourrait </w:t>
      </w:r>
      <w:r>
        <w:t>utiliser la philosophie, la psychologie et l’économie</w:t>
      </w:r>
      <w:r w:rsidRPr="00692A67">
        <w:t xml:space="preserve"> pour déterminer les rapports optimaux entre le travail, la consommation et la production, selon divers dynamismes géographiques, écologiques, économiques et sociaux : </w:t>
      </w:r>
    </w:p>
    <w:p w14:paraId="758793ED" w14:textId="77777777" w:rsidR="003462DC" w:rsidRPr="009B1939" w:rsidRDefault="003462DC" w:rsidP="003462DC">
      <w:pPr>
        <w:pStyle w:val="VDICitation"/>
      </w:pPr>
      <w:r w:rsidRPr="00692A67">
        <w:t xml:space="preserve">Nous consommons pour entretenir une machine productive emballée, et nous travaillons pour acquérir les moyens de consommer ; tandis qu’il serait utile au plus haut point de se demander, à l’échelle mondiale, ce qu’aujourd’hui nous avons exactement </w:t>
      </w:r>
      <w:r w:rsidRPr="00692A67">
        <w:rPr>
          <w:i/>
          <w:iCs/>
        </w:rPr>
        <w:t xml:space="preserve">besoin </w:t>
      </w:r>
      <w:r w:rsidRPr="00692A67">
        <w:t>de produire, et de n’accepter de travailler qu’en conséquence. (</w:t>
      </w:r>
      <w:proofErr w:type="gramStart"/>
      <w:r w:rsidRPr="00692A67">
        <w:t>p.</w:t>
      </w:r>
      <w:proofErr w:type="gramEnd"/>
      <w:r w:rsidRPr="00692A67">
        <w:t xml:space="preserve"> 239)</w:t>
      </w:r>
    </w:p>
    <w:p w14:paraId="6D42F171" w14:textId="77777777" w:rsidR="003462DC" w:rsidRDefault="003462DC" w:rsidP="003462DC">
      <w:pPr>
        <w:pStyle w:val="Corps"/>
      </w:pPr>
      <w:r>
        <w:t xml:space="preserve">Plutôt que de </w:t>
      </w:r>
      <w:r w:rsidRPr="00692A67">
        <w:t xml:space="preserve">maintenir ou </w:t>
      </w:r>
      <w:r>
        <w:t>d’</w:t>
      </w:r>
      <w:r w:rsidRPr="00692A67">
        <w:t>accroître la production industrielle</w:t>
      </w:r>
      <w:r>
        <w:t>, l’ouvrage propose de la réorganiser de façon</w:t>
      </w:r>
      <w:r w:rsidRPr="00692A67">
        <w:t xml:space="preserve"> soutenable sur le plan écologique</w:t>
      </w:r>
      <w:r>
        <w:t xml:space="preserve">, par </w:t>
      </w:r>
      <w:r w:rsidRPr="00692A67">
        <w:t xml:space="preserve">une politique globale de </w:t>
      </w:r>
      <w:proofErr w:type="spellStart"/>
      <w:r w:rsidRPr="00692A67">
        <w:t>déproduction</w:t>
      </w:r>
      <w:proofErr w:type="spellEnd"/>
      <w:r w:rsidRPr="00692A67">
        <w:t xml:space="preserve"> et de déconsommation </w:t>
      </w:r>
      <w:r>
        <w:t xml:space="preserve">adaptée </w:t>
      </w:r>
      <w:r w:rsidRPr="00692A67">
        <w:t>aux inégalités internationales de développement</w:t>
      </w:r>
      <w:r>
        <w:t>.</w:t>
      </w:r>
    </w:p>
    <w:p w14:paraId="3C35701E" w14:textId="77777777" w:rsidR="003462DC" w:rsidRDefault="003462DC" w:rsidP="003462DC">
      <w:pPr>
        <w:pStyle w:val="Corps"/>
      </w:pPr>
      <w:r>
        <w:t>Se pose u</w:t>
      </w:r>
      <w:r w:rsidRPr="00692A67">
        <w:t xml:space="preserve">ne question cruciale de la réorganisation écologique de la production : comment </w:t>
      </w:r>
      <w:r>
        <w:t xml:space="preserve">adapter </w:t>
      </w:r>
      <w:r w:rsidRPr="00692A67">
        <w:t xml:space="preserve">l’organisation technique </w:t>
      </w:r>
      <w:r>
        <w:t xml:space="preserve">et ses </w:t>
      </w:r>
      <w:r w:rsidRPr="00692A67">
        <w:t xml:space="preserve">gains de productivité sur lesquels </w:t>
      </w:r>
      <w:r>
        <w:t xml:space="preserve">se fonde la réduction </w:t>
      </w:r>
      <w:r w:rsidRPr="00692A67">
        <w:t>du temps de travail</w:t>
      </w:r>
      <w:r>
        <w:t>, alors qu’ils reposent sur les énergies fossiles</w:t>
      </w:r>
      <w:r w:rsidRPr="00692A67">
        <w:t xml:space="preserve"> ? </w:t>
      </w:r>
      <w:r>
        <w:t>Arnaud François juge le projet de réduction du besoin de travail vivant fondé sur la mécanisation et l’automatisation de la production – qu’il attribue à Paul Lafargue, défendeur du « droit à la paresse », mais qu’on trouve aussi chez les penseurs de la « fin du travail » comme Jeremy Rifkin – « </w:t>
      </w:r>
      <w:r w:rsidRPr="00692A67">
        <w:t>moins défendable écologiquement</w:t>
      </w:r>
      <w:r>
        <w:t xml:space="preserve"> </w:t>
      </w:r>
      <w:r w:rsidRPr="00692A67">
        <w:t>» (p. 217)</w:t>
      </w:r>
      <w:r>
        <w:t xml:space="preserve"> qu’à leur époque.</w:t>
      </w:r>
      <w:r w:rsidRPr="00692A67">
        <w:t xml:space="preserve"> </w:t>
      </w:r>
      <w:r>
        <w:t>Cette question cruciale reste à explorer : q</w:t>
      </w:r>
      <w:r w:rsidRPr="00692A67">
        <w:t xml:space="preserve">uel usage écologique peut-on faire du progrès technique hérité du capitalisme ? </w:t>
      </w:r>
      <w:r>
        <w:t xml:space="preserve">Il s’agit déjà de se libérer </w:t>
      </w:r>
      <w:r w:rsidRPr="00692A67">
        <w:t xml:space="preserve">de la croyance selon laquelle </w:t>
      </w:r>
      <w:r>
        <w:t>« </w:t>
      </w:r>
      <w:r w:rsidRPr="00692A67">
        <w:t>plus vaut plus</w:t>
      </w:r>
      <w:r>
        <w:t> »</w:t>
      </w:r>
      <w:r w:rsidRPr="00692A67">
        <w:t xml:space="preserve"> (p. 220), soutenue </w:t>
      </w:r>
      <w:r>
        <w:t xml:space="preserve">et amplifiée </w:t>
      </w:r>
      <w:r w:rsidRPr="00692A67">
        <w:t>par l’ingénierie de la consommation et les</w:t>
      </w:r>
      <w:r>
        <w:t xml:space="preserve"> </w:t>
      </w:r>
      <w:r w:rsidRPr="00692A67">
        <w:t xml:space="preserve">techniques d’information et de communication, qui augmentent </w:t>
      </w:r>
      <w:r>
        <w:t>se</w:t>
      </w:r>
      <w:r w:rsidRPr="00692A67">
        <w:t xml:space="preserve">s rythmes et </w:t>
      </w:r>
      <w:r>
        <w:t xml:space="preserve">ses </w:t>
      </w:r>
      <w:r w:rsidRPr="00692A67">
        <w:t>volume</w:t>
      </w:r>
      <w:r>
        <w:t>s. Si le remplacement de certaines techniques de production énergivores appelle sans doute un surcroît de travail humain – comme dans l’agriculture –, il n’est pas certain que toute la réorganisation écologique de la production requière une augmentation globale du travail humain, si celle-ci est limitée aux besoins.</w:t>
      </w:r>
    </w:p>
    <w:p w14:paraId="060EBD06" w14:textId="1ABB0723" w:rsidR="00EF6195" w:rsidRPr="003462DC" w:rsidRDefault="003462DC" w:rsidP="003462DC">
      <w:pPr>
        <w:pStyle w:val="Corps"/>
      </w:pPr>
      <w:r w:rsidRPr="00692A67">
        <w:t xml:space="preserve">Dans cette perspective écologique, on peut aussi se demander comment les transformations des conditions matérielles de vie – </w:t>
      </w:r>
      <w:r>
        <w:t>surtout</w:t>
      </w:r>
      <w:r w:rsidRPr="00692A67">
        <w:t xml:space="preserve"> le réchauffement climatique </w:t>
      </w:r>
      <w:r>
        <w:t xml:space="preserve">et la hausse des températures </w:t>
      </w:r>
      <w:r w:rsidRPr="00692A67">
        <w:t xml:space="preserve">– vont </w:t>
      </w:r>
      <w:r>
        <w:t xml:space="preserve">altérer </w:t>
      </w:r>
      <w:r w:rsidRPr="00692A67">
        <w:t>l</w:t>
      </w:r>
      <w:r>
        <w:t xml:space="preserve">’expérience du </w:t>
      </w:r>
      <w:r w:rsidRPr="00692A67">
        <w:t>travail</w:t>
      </w:r>
      <w:r>
        <w:t>. C</w:t>
      </w:r>
      <w:r w:rsidRPr="00692A67">
        <w:t xml:space="preserve">’est </w:t>
      </w:r>
      <w:r w:rsidRPr="00692A67">
        <w:lastRenderedPageBreak/>
        <w:t>peut-être la vie, ses conditions de préservation et ses conditions de possibilité, qui v</w:t>
      </w:r>
      <w:r>
        <w:t>a contraindre à</w:t>
      </w:r>
      <w:r w:rsidRPr="00692A67">
        <w:t xml:space="preserve"> </w:t>
      </w:r>
      <w:r>
        <w:t>réorganiser radicalement</w:t>
      </w:r>
      <w:r w:rsidRPr="00692A67">
        <w:t xml:space="preserve"> le travail</w:t>
      </w:r>
      <w:r>
        <w:t>.</w:t>
      </w:r>
    </w:p>
    <w:p w14:paraId="4FDF0512" w14:textId="3B6C1B23" w:rsidR="0063372A" w:rsidRPr="00411CC6" w:rsidRDefault="0063372A" w:rsidP="0063372A">
      <w:pPr>
        <w:pStyle w:val="VDIdate"/>
      </w:pPr>
      <w:r w:rsidRPr="00411CC6">
        <w:t>Publié dans lavi</w:t>
      </w:r>
      <w:r w:rsidR="006E7A74" w:rsidRPr="00411CC6">
        <w:t>e</w:t>
      </w:r>
      <w:r w:rsidRPr="00411CC6">
        <w:t>desidees.fr, le</w:t>
      </w:r>
      <w:r w:rsidR="00FA2464">
        <w:t xml:space="preserve"> 8</w:t>
      </w:r>
      <w:r w:rsidR="003462DC">
        <w:t xml:space="preserve"> 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DDB0" w14:textId="77777777" w:rsidR="00703E8A" w:rsidRDefault="00703E8A">
      <w:r>
        <w:separator/>
      </w:r>
    </w:p>
  </w:endnote>
  <w:endnote w:type="continuationSeparator" w:id="0">
    <w:p w14:paraId="1F0D4FE3" w14:textId="77777777" w:rsidR="00703E8A" w:rsidRDefault="0070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9E0E" w14:textId="77777777" w:rsidR="00703E8A" w:rsidRDefault="00703E8A">
      <w:r>
        <w:separator/>
      </w:r>
    </w:p>
  </w:footnote>
  <w:footnote w:type="continuationSeparator" w:id="0">
    <w:p w14:paraId="3AA94C9F" w14:textId="77777777" w:rsidR="00703E8A" w:rsidRDefault="0070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7325"/>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462DC"/>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120E6"/>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03E8A"/>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2464"/>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1895</Words>
  <Characters>10239</Characters>
  <Application>Microsoft Office Word</Application>
  <DocSecurity>0</DocSecurity>
  <Lines>150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2023-06-07T06:06:00Z</cp:lastPrinted>
  <dcterms:created xsi:type="dcterms:W3CDTF">2023-06-05T07:25:00Z</dcterms:created>
  <dcterms:modified xsi:type="dcterms:W3CDTF">2023-06-07T06:06:00Z</dcterms:modified>
</cp:coreProperties>
</file>