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28CBED30" w14:textId="77777777" w:rsidR="00FC4A3D" w:rsidRDefault="00FC4A3D" w:rsidP="00FC4A3D">
      <w:pPr>
        <w:outlineLvl w:val="0"/>
        <w:rPr>
          <w:rFonts w:ascii="Times" w:hAnsi="Times"/>
        </w:rPr>
      </w:pPr>
    </w:p>
    <w:p w14:paraId="3257106C" w14:textId="77777777" w:rsidR="00FC4A3D" w:rsidRDefault="00FC4A3D" w:rsidP="00FC4A3D">
      <w:pPr>
        <w:pStyle w:val="VDITitre"/>
      </w:pPr>
      <w:r>
        <w:t>Le long bras de fer des paysans indiens</w:t>
      </w:r>
    </w:p>
    <w:p w14:paraId="511DCBBC" w14:textId="77777777" w:rsidR="00FC4A3D" w:rsidRPr="00F04464" w:rsidRDefault="00FC4A3D" w:rsidP="00FC4A3D">
      <w:pPr>
        <w:pStyle w:val="VDIAuteur"/>
      </w:pPr>
      <w:proofErr w:type="gramStart"/>
      <w:r w:rsidRPr="00F04464">
        <w:t>par</w:t>
      </w:r>
      <w:proofErr w:type="gramEnd"/>
      <w:r w:rsidRPr="00F04464">
        <w:t xml:space="preserve"> Christine Moliner &amp; David Singh</w:t>
      </w:r>
    </w:p>
    <w:p w14:paraId="7F1DD697" w14:textId="77777777" w:rsidR="00FC4A3D" w:rsidRPr="00F04464" w:rsidRDefault="00FC4A3D" w:rsidP="00FC4A3D">
      <w:pPr>
        <w:pStyle w:val="VDIChapo"/>
        <w:rPr>
          <w:sz w:val="24"/>
          <w:szCs w:val="24"/>
        </w:rPr>
      </w:pPr>
      <w:r>
        <w:t xml:space="preserve">La </w:t>
      </w:r>
      <w:proofErr w:type="spellStart"/>
      <w:r>
        <w:t>libéralisation</w:t>
      </w:r>
      <w:proofErr w:type="spellEnd"/>
      <w:r>
        <w:t xml:space="preserve"> du marché des </w:t>
      </w:r>
      <w:proofErr w:type="spellStart"/>
      <w:r>
        <w:t>produits</w:t>
      </w:r>
      <w:proofErr w:type="spellEnd"/>
      <w:r>
        <w:t xml:space="preserve"> </w:t>
      </w:r>
      <w:proofErr w:type="spellStart"/>
      <w:r>
        <w:t>agricoles</w:t>
      </w:r>
      <w:proofErr w:type="spellEnd"/>
      <w:r>
        <w:t xml:space="preserve"> a </w:t>
      </w:r>
      <w:proofErr w:type="spellStart"/>
      <w:r>
        <w:t>conduit</w:t>
      </w:r>
      <w:proofErr w:type="spellEnd"/>
      <w:r>
        <w:t xml:space="preserve"> à </w:t>
      </w:r>
      <w:proofErr w:type="spellStart"/>
      <w:r>
        <w:t>une</w:t>
      </w:r>
      <w:proofErr w:type="spellEnd"/>
      <w:r>
        <w:t xml:space="preserve"> </w:t>
      </w:r>
      <w:proofErr w:type="spellStart"/>
      <w:r>
        <w:t>mobilisation</w:t>
      </w:r>
      <w:proofErr w:type="spellEnd"/>
      <w:r>
        <w:t xml:space="preserve"> </w:t>
      </w:r>
      <w:proofErr w:type="spellStart"/>
      <w:r>
        <w:t>d'une</w:t>
      </w:r>
      <w:proofErr w:type="spellEnd"/>
      <w:r>
        <w:t xml:space="preserve"> </w:t>
      </w:r>
      <w:proofErr w:type="spellStart"/>
      <w:r>
        <w:t>ampleur</w:t>
      </w:r>
      <w:proofErr w:type="spellEnd"/>
      <w:r>
        <w:t xml:space="preserve"> sans précédent des </w:t>
      </w:r>
      <w:proofErr w:type="spellStart"/>
      <w:r>
        <w:t>paysans</w:t>
      </w:r>
      <w:proofErr w:type="spellEnd"/>
      <w:r>
        <w:t xml:space="preserve"> </w:t>
      </w:r>
      <w:proofErr w:type="spellStart"/>
      <w:r>
        <w:t>indiens</w:t>
      </w:r>
      <w:proofErr w:type="spellEnd"/>
      <w:r>
        <w:t xml:space="preserve">. </w:t>
      </w:r>
      <w:proofErr w:type="spellStart"/>
      <w:r>
        <w:t>Malgré</w:t>
      </w:r>
      <w:proofErr w:type="spellEnd"/>
      <w:r>
        <w:t xml:space="preserve"> </w:t>
      </w:r>
      <w:proofErr w:type="spellStart"/>
      <w:r>
        <w:t>une</w:t>
      </w:r>
      <w:proofErr w:type="spellEnd"/>
      <w:r>
        <w:t xml:space="preserve"> violente </w:t>
      </w:r>
      <w:proofErr w:type="spellStart"/>
      <w:r>
        <w:t>répression</w:t>
      </w:r>
      <w:proofErr w:type="spellEnd"/>
      <w:r>
        <w:t xml:space="preserve">, </w:t>
      </w:r>
      <w:proofErr w:type="spellStart"/>
      <w:r>
        <w:t>ceux</w:t>
      </w:r>
      <w:proofErr w:type="spellEnd"/>
      <w:r>
        <w:t xml:space="preserve">-ci ont </w:t>
      </w:r>
      <w:proofErr w:type="spellStart"/>
      <w:r>
        <w:t>encerclé</w:t>
      </w:r>
      <w:proofErr w:type="spellEnd"/>
      <w:r>
        <w:t xml:space="preserve"> Delhi et </w:t>
      </w:r>
      <w:proofErr w:type="spellStart"/>
      <w:r>
        <w:t>campé</w:t>
      </w:r>
      <w:proofErr w:type="spellEnd"/>
      <w:r>
        <w:t xml:space="preserve"> </w:t>
      </w:r>
      <w:proofErr w:type="spellStart"/>
      <w:r>
        <w:t>aux</w:t>
      </w:r>
      <w:proofErr w:type="spellEnd"/>
      <w:r>
        <w:t xml:space="preserve"> </w:t>
      </w:r>
      <w:proofErr w:type="spellStart"/>
      <w:r>
        <w:t>portes</w:t>
      </w:r>
      <w:proofErr w:type="spellEnd"/>
      <w:r>
        <w:t xml:space="preserve"> de la </w:t>
      </w:r>
      <w:proofErr w:type="spellStart"/>
      <w:r>
        <w:t>métropole</w:t>
      </w:r>
      <w:proofErr w:type="spellEnd"/>
      <w:r>
        <w:t xml:space="preserve"> pendant plus </w:t>
      </w:r>
      <w:proofErr w:type="spellStart"/>
      <w:r>
        <w:t>d'un</w:t>
      </w:r>
      <w:proofErr w:type="spellEnd"/>
      <w:r>
        <w:t xml:space="preserve"> </w:t>
      </w:r>
      <w:proofErr w:type="spellStart"/>
      <w:r>
        <w:t>an</w:t>
      </w:r>
      <w:proofErr w:type="spellEnd"/>
      <w:r>
        <w:t xml:space="preserve">, </w:t>
      </w:r>
      <w:proofErr w:type="spellStart"/>
      <w:r>
        <w:t>jusqu'à</w:t>
      </w:r>
      <w:proofErr w:type="spellEnd"/>
      <w:r>
        <w:t xml:space="preserve"> faire </w:t>
      </w:r>
      <w:proofErr w:type="spellStart"/>
      <w:r>
        <w:t>fléchir</w:t>
      </w:r>
      <w:proofErr w:type="spellEnd"/>
      <w:r>
        <w:t xml:space="preserve"> </w:t>
      </w:r>
      <w:proofErr w:type="spellStart"/>
      <w:r>
        <w:t>le</w:t>
      </w:r>
      <w:proofErr w:type="spellEnd"/>
      <w:r>
        <w:t xml:space="preserve"> gouvernement.</w:t>
      </w:r>
    </w:p>
    <w:p w14:paraId="36BE6341" w14:textId="77777777" w:rsidR="00FC4A3D" w:rsidRPr="008A7C5A" w:rsidRDefault="00FC4A3D" w:rsidP="00FC4A3D">
      <w:pPr>
        <w:pStyle w:val="Corps"/>
      </w:pPr>
      <w:r w:rsidRPr="008A7C5A">
        <w:rPr>
          <w:i/>
          <w:iCs/>
        </w:rPr>
        <w:t xml:space="preserve">Le </w:t>
      </w:r>
      <w:proofErr w:type="spellStart"/>
      <w:r w:rsidRPr="008A7C5A">
        <w:rPr>
          <w:i/>
          <w:iCs/>
        </w:rPr>
        <w:t>kisan</w:t>
      </w:r>
      <w:proofErr w:type="spellEnd"/>
      <w:r w:rsidRPr="008A7C5A">
        <w:rPr>
          <w:i/>
          <w:iCs/>
        </w:rPr>
        <w:t xml:space="preserve"> </w:t>
      </w:r>
      <w:proofErr w:type="spellStart"/>
      <w:r w:rsidRPr="008A7C5A">
        <w:rPr>
          <w:i/>
          <w:iCs/>
        </w:rPr>
        <w:t>andolan</w:t>
      </w:r>
      <w:proofErr w:type="spellEnd"/>
      <w:r w:rsidRPr="008A7C5A">
        <w:t>, le mouvement paysan le plus long et le plus massif de l’histoire de l’Inde indépendante a fait plier le premier ministre indien Narendra Modi : les lois agraires contre lesquelles des centaines de milliers d’agriculteurs se mobilisaient depuis un an ont été abrogées le 29 novembre</w:t>
      </w:r>
      <w:r>
        <w:t xml:space="preserve"> 2021</w:t>
      </w:r>
      <w:r w:rsidRPr="008A7C5A">
        <w:t xml:space="preserve"> par le parlement. </w:t>
      </w:r>
      <w:r>
        <w:t>Issu d’un travail de terrain mené entre décembre 2020 et décembre 2021 au sein des campements paysans aux portes de Delhi, c</w:t>
      </w:r>
      <w:r w:rsidRPr="008A7C5A">
        <w:t>et essai revient sur la crise agraire que les réformes n</w:t>
      </w:r>
      <w:r>
        <w:t>’auraient fait qu’accentuer et</w:t>
      </w:r>
      <w:r w:rsidRPr="008A7C5A">
        <w:t xml:space="preserve"> sur le projet politique global conjuguant ultra-lib</w:t>
      </w:r>
      <w:r>
        <w:t>éralisme et nationalisme hindou</w:t>
      </w:r>
      <w:r w:rsidRPr="008A7C5A">
        <w:t xml:space="preserve"> qu’elles visaient à consolider</w:t>
      </w:r>
      <w:r>
        <w:t xml:space="preserve">. Il évoquera enfin les raisons du succès sans précédent du mouvement, liés à une unité sans faille des organisation syndicales, à une présence massive sur les réseaux sociaux et à une synthèse inédite entre sikhisme (la religion d’une majorité des participants) et marxisme. </w:t>
      </w:r>
    </w:p>
    <w:p w14:paraId="40F28CF4" w14:textId="77777777" w:rsidR="00FC4A3D" w:rsidRPr="00462FAD" w:rsidRDefault="00FC4A3D" w:rsidP="00FC4A3D">
      <w:pPr>
        <w:pStyle w:val="VDIIntertitre"/>
      </w:pPr>
      <w:r>
        <w:lastRenderedPageBreak/>
        <w:tab/>
      </w:r>
      <w:r w:rsidRPr="00462FAD">
        <w:t>Crise structurelle de l’agriculture indienne</w:t>
      </w:r>
    </w:p>
    <w:p w14:paraId="34164C66" w14:textId="77777777" w:rsidR="00FC4A3D" w:rsidRPr="008A7C5A" w:rsidRDefault="00FC4A3D" w:rsidP="00FC4A3D">
      <w:pPr>
        <w:pStyle w:val="Corps"/>
      </w:pPr>
      <w:r w:rsidRPr="008A7C5A">
        <w:t xml:space="preserve">Le mouvement de contestation des paysans indiens qui vient de s’achever après plus d’un an de mobilisation a réussi à replacer au cœur du débat public la question agraire et le monde rural, </w:t>
      </w:r>
      <w:r>
        <w:t>lesquels,</w:t>
      </w:r>
      <w:r w:rsidRPr="008A7C5A">
        <w:t xml:space="preserve"> </w:t>
      </w:r>
      <w:r>
        <w:t>depuis la libéralisation économique des années 1990, s’étaient</w:t>
      </w:r>
      <w:r w:rsidRPr="008A7C5A">
        <w:t xml:space="preserve"> vus marginalisés</w:t>
      </w:r>
      <w:r>
        <w:t xml:space="preserve"> </w:t>
      </w:r>
      <w:r w:rsidRPr="008A7C5A">
        <w:t>au profit du développement industriel et urbain</w:t>
      </w:r>
      <w:r>
        <w:t>, aussi bien dans les politiques publiques que dans l’imaginaire national.</w:t>
      </w:r>
    </w:p>
    <w:p w14:paraId="567DC423" w14:textId="4823DBAA" w:rsidR="00FC4A3D" w:rsidRDefault="00FC4A3D" w:rsidP="00FC4A3D">
      <w:pPr>
        <w:pStyle w:val="Corps"/>
      </w:pPr>
      <w:r>
        <w:t>En Inde, l</w:t>
      </w:r>
      <w:r w:rsidRPr="008A7C5A">
        <w:t>e monde agricole est principalement abordé à travers le prisme de la crise profonde qu’il traverse depuis une trentaine d’années. De fait, les preuves tangibles de cette crise ne manquent pas : ainsi un taux de suicide parmi les plus élevés au monde (</w:t>
      </w:r>
      <w:hyperlink r:id="rId9" w:history="1">
        <w:r w:rsidRPr="00FC4A3D">
          <w:rPr>
            <w:rStyle w:val="Lienhypertexte"/>
          </w:rPr>
          <w:t>entre 1995 et 2018, 400.000 fermiers ont mis fin à leurs jours</w:t>
        </w:r>
      </w:hyperlink>
      <w:r>
        <w:t>),</w:t>
      </w:r>
      <w:r w:rsidRPr="008A7C5A">
        <w:t xml:space="preserve"> dû au fardeau d’une dette impossible à rembourser et des dégâts écologiques et sanitaires majeurs liés à l’agriculture intensive et l’usage massif de pesticides. L’activité agricole en elle-même n’est plus rentable : au morcellement des terres (86% des paysans indiens </w:t>
      </w:r>
      <w:r>
        <w:t>possè</w:t>
      </w:r>
      <w:r w:rsidRPr="008A7C5A">
        <w:t xml:space="preserve">dent moins de deux hectares, contre une moyenne de 61 hectares par exploitation en France), s’ajoutent l’épuisement de la nappe phréatique et l’érosion des sols. Pour compléter des revenus insuffisants, un nombre croissant de paysans quitte l’agriculture </w:t>
      </w:r>
      <w:r>
        <w:t xml:space="preserve">pour </w:t>
      </w:r>
      <w:r w:rsidRPr="008A7C5A">
        <w:t xml:space="preserve">des emplois urbains précaires dans le secteur informel. </w:t>
      </w:r>
    </w:p>
    <w:p w14:paraId="31DA5FD0" w14:textId="77777777" w:rsidR="00FC4A3D" w:rsidRPr="00462FAD" w:rsidRDefault="00FC4A3D" w:rsidP="00FC4A3D">
      <w:pPr>
        <w:pStyle w:val="VDIIntertitre"/>
      </w:pPr>
      <w:r>
        <w:tab/>
      </w:r>
      <w:r w:rsidRPr="00462FAD">
        <w:t>Les effets de la révolution verte</w:t>
      </w:r>
    </w:p>
    <w:p w14:paraId="219A7406" w14:textId="77777777" w:rsidR="00FC4A3D" w:rsidRPr="008A7C5A" w:rsidRDefault="00FC4A3D" w:rsidP="00FC4A3D">
      <w:pPr>
        <w:pStyle w:val="Corps"/>
      </w:pPr>
      <w:r w:rsidRPr="008A7C5A">
        <w:t xml:space="preserve">Cette situation de crise environnementale, sociale et économique est paradoxalement le produit de la politique agricole et alimentaire réussie </w:t>
      </w:r>
      <w:r>
        <w:t>mise en place par l’</w:t>
      </w:r>
      <w:r w:rsidRPr="007D33AA">
        <w:t>É</w:t>
      </w:r>
      <w:r w:rsidRPr="008A7C5A">
        <w:t xml:space="preserve">tat </w:t>
      </w:r>
      <w:proofErr w:type="spellStart"/>
      <w:r w:rsidRPr="008A7C5A">
        <w:t>nehruvien</w:t>
      </w:r>
      <w:proofErr w:type="spellEnd"/>
      <w:r w:rsidRPr="008A7C5A">
        <w:t xml:space="preserve"> dans les années 1960.</w:t>
      </w:r>
      <w:r>
        <w:t xml:space="preserve"> </w:t>
      </w:r>
      <w:r w:rsidRPr="008A7C5A">
        <w:t>En effet, pour répondre aux famines récurre</w:t>
      </w:r>
      <w:r>
        <w:t xml:space="preserve">ntes qui l’obligeaient à importer massivement du blé des </w:t>
      </w:r>
      <w:r w:rsidRPr="007D33AA">
        <w:t>É</w:t>
      </w:r>
      <w:r w:rsidRPr="008A7C5A">
        <w:t>tats-Unis</w:t>
      </w:r>
      <w:r>
        <w:rPr>
          <w:rStyle w:val="Appelnotedebasdep"/>
        </w:rPr>
        <w:footnoteReference w:id="1"/>
      </w:r>
      <w:r>
        <w:t>, le gouverne</w:t>
      </w:r>
      <w:r w:rsidRPr="008A7C5A">
        <w:t>ment indien lance en 1965 la révolution verte, visant à moderniser en profondeur l’agriculture et à augmenter considérablement</w:t>
      </w:r>
      <w:r>
        <w:t xml:space="preserve"> la production et </w:t>
      </w:r>
      <w:r w:rsidRPr="008A7C5A">
        <w:t xml:space="preserve">assurer </w:t>
      </w:r>
      <w:r>
        <w:t xml:space="preserve">ainsi </w:t>
      </w:r>
      <w:r w:rsidRPr="008A7C5A">
        <w:t xml:space="preserve">la sécurité alimentaire du pays. Pour ce faire, </w:t>
      </w:r>
      <w:r>
        <w:t>l’</w:t>
      </w:r>
      <w:r w:rsidRPr="007D33AA">
        <w:t>É</w:t>
      </w:r>
      <w:r w:rsidRPr="008A7C5A">
        <w:t>tat central favorise l’adoption de nouveaux modes de culture marquant le passage d’une agriculture vivrière de subsistance à une agriculture commerciale intensive, grâce à la mécanisation de la production, l’électrification des systèmes d’irrigation et l’usage intensif de pesticides et d’engrais chimiques. Cette agriculture i</w:t>
      </w:r>
      <w:r>
        <w:t>ntensive et commerciale a un coût financier</w:t>
      </w:r>
      <w:r w:rsidRPr="008A7C5A">
        <w:t xml:space="preserve"> </w:t>
      </w:r>
      <w:r w:rsidRPr="008A7C5A">
        <w:lastRenderedPageBreak/>
        <w:t xml:space="preserve">considérable pour les paysans, </w:t>
      </w:r>
      <w:r>
        <w:t>qui doivent</w:t>
      </w:r>
      <w:r w:rsidRPr="008A7C5A">
        <w:t xml:space="preserve"> s’équiper en tracteurs, acheter graines à haut rendement et pesticides, et embaucher davantage de journaliers. Ces contraintes les poussent à s’endetter, souvent auprès de courtiers (</w:t>
      </w:r>
      <w:proofErr w:type="spellStart"/>
      <w:r w:rsidRPr="008A7C5A">
        <w:rPr>
          <w:i/>
          <w:iCs/>
        </w:rPr>
        <w:t>arthyas</w:t>
      </w:r>
      <w:proofErr w:type="spellEnd"/>
      <w:r w:rsidRPr="008A7C5A">
        <w:t>) et intermédiaires agricoles</w:t>
      </w:r>
      <w:r>
        <w:rPr>
          <w:rStyle w:val="Appelnotedebasdep"/>
        </w:rPr>
        <w:footnoteReference w:id="2"/>
      </w:r>
      <w:r>
        <w:t>.</w:t>
      </w:r>
    </w:p>
    <w:p w14:paraId="3D61CC44" w14:textId="77777777" w:rsidR="00FC4A3D" w:rsidRDefault="00FC4A3D" w:rsidP="00FC4A3D">
      <w:pPr>
        <w:pStyle w:val="Corps"/>
      </w:pPr>
      <w:r>
        <w:t>En outre</w:t>
      </w:r>
      <w:r w:rsidRPr="008A7C5A">
        <w:t xml:space="preserve">, la révolution verte </w:t>
      </w:r>
      <w:r>
        <w:t xml:space="preserve">ne s’est pas seulement traduite par des </w:t>
      </w:r>
      <w:r w:rsidRPr="008A7C5A">
        <w:t>innovation</w:t>
      </w:r>
      <w:r>
        <w:t>s</w:t>
      </w:r>
      <w:r w:rsidRPr="008A7C5A">
        <w:t xml:space="preserve"> technologique</w:t>
      </w:r>
      <w:r>
        <w:t>s</w:t>
      </w:r>
      <w:r w:rsidRPr="008A7C5A">
        <w:t xml:space="preserve">, elle a </w:t>
      </w:r>
      <w:r>
        <w:t xml:space="preserve">aussi </w:t>
      </w:r>
      <w:r w:rsidRPr="008A7C5A">
        <w:t xml:space="preserve">profondément bouleversé les rapports sociaux au sein des villages, </w:t>
      </w:r>
      <w:r>
        <w:t>en renforçant</w:t>
      </w:r>
      <w:r w:rsidRPr="008A7C5A">
        <w:t xml:space="preserve"> les rapports de domination et les situations de marginalisation, notamment de caste et de genre, </w:t>
      </w:r>
      <w:r>
        <w:t>concernant</w:t>
      </w:r>
      <w:r w:rsidRPr="008A7C5A">
        <w:t xml:space="preserve"> la propriété de la terre et le travail agricole. La mécanisation de la production a principalement bénéficié au</w:t>
      </w:r>
      <w:r>
        <w:t>x gros</w:t>
      </w:r>
      <w:r w:rsidRPr="008A7C5A">
        <w:t xml:space="preserve"> exploitants issus des castes dominantes (en Inde du nord, </w:t>
      </w:r>
      <w:r>
        <w:t>il s’agit d</w:t>
      </w:r>
      <w:r w:rsidRPr="008A7C5A">
        <w:t>es Jats</w:t>
      </w:r>
      <w:r>
        <w:t>, à la pointe du combat dans l’</w:t>
      </w:r>
      <w:proofErr w:type="spellStart"/>
      <w:r w:rsidRPr="001333B1">
        <w:rPr>
          <w:i/>
        </w:rPr>
        <w:t>andolan</w:t>
      </w:r>
      <w:proofErr w:type="spellEnd"/>
      <w:r w:rsidRPr="008A7C5A">
        <w:t>)</w:t>
      </w:r>
      <w:r>
        <w:t>,</w:t>
      </w:r>
      <w:r w:rsidRPr="008A7C5A">
        <w:t xml:space="preserve"> </w:t>
      </w:r>
      <w:r>
        <w:t>renforçant</w:t>
      </w:r>
      <w:r w:rsidRPr="008A7C5A">
        <w:t xml:space="preserve"> leur mainmise sur la propriété de la terre et opérant une réorganisation des rapports de production au sein des villages</w:t>
      </w:r>
      <w:r>
        <w:t>, où</w:t>
      </w:r>
      <w:r w:rsidRPr="008A7C5A">
        <w:t xml:space="preserve"> de nouveaux travailleurs agricoles issus des migrations internes se</w:t>
      </w:r>
      <w:r>
        <w:t xml:space="preserve"> sont progressivement substitués</w:t>
      </w:r>
      <w:r w:rsidRPr="008A7C5A">
        <w:t xml:space="preserve"> aux populat</w:t>
      </w:r>
      <w:r>
        <w:t>ions d</w:t>
      </w:r>
      <w:r w:rsidRPr="008A7C5A">
        <w:t>alits</w:t>
      </w:r>
      <w:r>
        <w:rPr>
          <w:rStyle w:val="Appelnotedebasdep"/>
        </w:rPr>
        <w:footnoteReference w:id="3"/>
      </w:r>
      <w:r w:rsidRPr="008A7C5A">
        <w:t xml:space="preserve"> locales</w:t>
      </w:r>
      <w:r>
        <w:rPr>
          <w:rStyle w:val="Appelnotedebasdep"/>
        </w:rPr>
        <w:footnoteReference w:id="4"/>
      </w:r>
      <w:r w:rsidRPr="008A7C5A">
        <w:t>. Ainsi, pou</w:t>
      </w:r>
      <w:r>
        <w:t>r prendre l’exemple du Pendjab, l’</w:t>
      </w:r>
      <w:r w:rsidRPr="007D33AA">
        <w:t>É</w:t>
      </w:r>
      <w:r w:rsidRPr="008A7C5A">
        <w:t>tat</w:t>
      </w:r>
      <w:r>
        <w:t xml:space="preserve"> à la pointe de la contestation paysanne, il comprend </w:t>
      </w:r>
      <w:r w:rsidRPr="008A7C5A">
        <w:t>la plus importante popul</w:t>
      </w:r>
      <w:r>
        <w:t>ation dalit</w:t>
      </w:r>
      <w:r w:rsidRPr="008A7C5A">
        <w:t xml:space="preserve"> </w:t>
      </w:r>
      <w:r>
        <w:t>du pays</w:t>
      </w:r>
      <w:r w:rsidRPr="008A7C5A">
        <w:t xml:space="preserve"> (32%), </w:t>
      </w:r>
      <w:r>
        <w:t>mais ayant le moins accès à la propriété de la terre</w:t>
      </w:r>
      <w:r w:rsidRPr="008A7C5A">
        <w:t xml:space="preserve"> (</w:t>
      </w:r>
      <w:r>
        <w:t xml:space="preserve">les Dalits n’y possèdent que </w:t>
      </w:r>
      <w:r w:rsidRPr="008A7C5A">
        <w:t xml:space="preserve">5% de l’ensemble des exploitations agricoles). Le mouvement paysan </w:t>
      </w:r>
      <w:r>
        <w:t>plonge ses racines dans</w:t>
      </w:r>
      <w:r w:rsidRPr="008A7C5A">
        <w:t xml:space="preserve"> ces contradictions</w:t>
      </w:r>
      <w:r>
        <w:t xml:space="preserve"> et inégalités profondes.</w:t>
      </w:r>
    </w:p>
    <w:p w14:paraId="6BE62E7B" w14:textId="77777777" w:rsidR="00FC4A3D" w:rsidRPr="00462FAD" w:rsidRDefault="00FC4A3D" w:rsidP="00FC4A3D">
      <w:pPr>
        <w:pStyle w:val="VDIIntertitre"/>
      </w:pPr>
      <w:r>
        <w:tab/>
      </w:r>
      <w:r w:rsidRPr="00462FAD">
        <w:t>Les lois agraires abrogées : dérégulation et globalisation du marché agricole</w:t>
      </w:r>
    </w:p>
    <w:p w14:paraId="78922675" w14:textId="77777777" w:rsidR="00FC4A3D" w:rsidRPr="008A7C5A" w:rsidRDefault="00FC4A3D" w:rsidP="00FC4A3D">
      <w:pPr>
        <w:pStyle w:val="Corps"/>
      </w:pPr>
      <w:r w:rsidRPr="008A7C5A">
        <w:t>Les trois lois agraires abrogées</w:t>
      </w:r>
      <w:r>
        <w:t xml:space="preserve"> en novembre 2021</w:t>
      </w:r>
      <w:r w:rsidRPr="008A7C5A">
        <w:t xml:space="preserve"> visaient à déréguler l’achat, la production et le stockage des denrées agricoles dans un secteur encore largement encadré et organisé</w:t>
      </w:r>
      <w:r>
        <w:t xml:space="preserve"> par l’</w:t>
      </w:r>
      <w:r w:rsidRPr="007D33AA">
        <w:t>É</w:t>
      </w:r>
      <w:r w:rsidRPr="008A7C5A">
        <w:t xml:space="preserve">tat. C’est en effet au sein des </w:t>
      </w:r>
      <w:proofErr w:type="spellStart"/>
      <w:r w:rsidRPr="008A7C5A">
        <w:rPr>
          <w:i/>
        </w:rPr>
        <w:t>mandis</w:t>
      </w:r>
      <w:proofErr w:type="spellEnd"/>
      <w:r w:rsidRPr="008A7C5A">
        <w:t xml:space="preserve"> (ou APMC, Agricultural </w:t>
      </w:r>
      <w:proofErr w:type="spellStart"/>
      <w:r w:rsidRPr="008A7C5A">
        <w:t>Produce</w:t>
      </w:r>
      <w:proofErr w:type="spellEnd"/>
      <w:r w:rsidRPr="008A7C5A">
        <w:t xml:space="preserve"> Marketing </w:t>
      </w:r>
      <w:proofErr w:type="spellStart"/>
      <w:r w:rsidRPr="008A7C5A">
        <w:t>Committee</w:t>
      </w:r>
      <w:proofErr w:type="spellEnd"/>
      <w:r w:rsidRPr="008A7C5A">
        <w:t>), les marchés</w:t>
      </w:r>
      <w:r>
        <w:t xml:space="preserve"> de gros contrôlés par chaque </w:t>
      </w:r>
      <w:r w:rsidRPr="007D33AA">
        <w:t>É</w:t>
      </w:r>
      <w:r w:rsidRPr="008A7C5A">
        <w:t>tat</w:t>
      </w:r>
      <w:r>
        <w:rPr>
          <w:rStyle w:val="Appelnotedebasdep"/>
        </w:rPr>
        <w:footnoteReference w:id="5"/>
      </w:r>
      <w:r>
        <w:t>,</w:t>
      </w:r>
      <w:r w:rsidRPr="008A7C5A">
        <w:t xml:space="preserve"> que les paysans vendent leurs récoltes </w:t>
      </w:r>
      <w:r>
        <w:t>p</w:t>
      </w:r>
      <w:r w:rsidRPr="008A7C5A">
        <w:t xml:space="preserve">ar l’intermédiaire des </w:t>
      </w:r>
      <w:proofErr w:type="spellStart"/>
      <w:r w:rsidRPr="008A7C5A">
        <w:rPr>
          <w:i/>
          <w:iCs/>
        </w:rPr>
        <w:t>arthiyas</w:t>
      </w:r>
      <w:proofErr w:type="spellEnd"/>
      <w:r w:rsidRPr="008A7C5A">
        <w:t xml:space="preserve">. Ces </w:t>
      </w:r>
      <w:proofErr w:type="spellStart"/>
      <w:r w:rsidRPr="008A7C5A">
        <w:rPr>
          <w:i/>
          <w:iCs/>
        </w:rPr>
        <w:t>mandis</w:t>
      </w:r>
      <w:proofErr w:type="spellEnd"/>
      <w:r w:rsidRPr="008A7C5A">
        <w:t xml:space="preserve"> avaient été </w:t>
      </w:r>
      <w:r>
        <w:t>conçus</w:t>
      </w:r>
      <w:r w:rsidRPr="008A7C5A">
        <w:t xml:space="preserve"> </w:t>
      </w:r>
      <w:r>
        <w:t xml:space="preserve">comme </w:t>
      </w:r>
      <w:r w:rsidRPr="008A7C5A">
        <w:t xml:space="preserve">des structures de soutien </w:t>
      </w:r>
      <w:r>
        <w:t xml:space="preserve">gérées par chaque </w:t>
      </w:r>
      <w:r w:rsidRPr="007D33AA">
        <w:t>É</w:t>
      </w:r>
      <w:r>
        <w:t xml:space="preserve">tat fédéré, </w:t>
      </w:r>
      <w:r w:rsidRPr="008A7C5A">
        <w:t xml:space="preserve">pour </w:t>
      </w:r>
      <w:r w:rsidRPr="008A7C5A">
        <w:lastRenderedPageBreak/>
        <w:t xml:space="preserve">permettre aux paysans d’écouler leurs stocks et surplus agricoles, sur la base de l’offre disponible, </w:t>
      </w:r>
      <w:r>
        <w:t>avec la garantie</w:t>
      </w:r>
      <w:r w:rsidRPr="008A7C5A">
        <w:t xml:space="preserve"> </w:t>
      </w:r>
      <w:r>
        <w:t>d’</w:t>
      </w:r>
      <w:r w:rsidRPr="008A7C5A">
        <w:t xml:space="preserve">un prix minimum de rachat (le Minimum Support Price, MSP) pour des denrées considérées comme essentielles, </w:t>
      </w:r>
      <w:r>
        <w:t xml:space="preserve">comme </w:t>
      </w:r>
      <w:r w:rsidRPr="008A7C5A">
        <w:t xml:space="preserve">le blé et le riz. Les revenus générés par l’activité des </w:t>
      </w:r>
      <w:proofErr w:type="spellStart"/>
      <w:r w:rsidRPr="008A7C5A">
        <w:rPr>
          <w:i/>
          <w:iCs/>
        </w:rPr>
        <w:t>mandis</w:t>
      </w:r>
      <w:proofErr w:type="spellEnd"/>
      <w:r w:rsidRPr="008A7C5A">
        <w:t xml:space="preserve"> permettent également de </w:t>
      </w:r>
      <w:r>
        <w:t>financer un vaste système</w:t>
      </w:r>
      <w:r w:rsidRPr="008A7C5A">
        <w:t xml:space="preserve"> de (re)distribution alimentaire à prix subventionné</w:t>
      </w:r>
      <w:r>
        <w:t xml:space="preserve"> bénéficiant aux populations les plus pauvres</w:t>
      </w:r>
      <w:r w:rsidRPr="008A7C5A">
        <w:t>, le Public Distribution System (PDS). Au nom d’une prétendue « modernisation » du secteur agricole et d’une « libéra</w:t>
      </w:r>
      <w:r>
        <w:t>lisa</w:t>
      </w:r>
      <w:r w:rsidRPr="008A7C5A">
        <w:t xml:space="preserve">tion » des opportunités </w:t>
      </w:r>
      <w:r>
        <w:t>de vente pour les paysans, la réforme imposée en sept 2020 mettait</w:t>
      </w:r>
      <w:r w:rsidRPr="008A7C5A">
        <w:t xml:space="preserve"> un terme à ce système </w:t>
      </w:r>
      <w:r>
        <w:t>: un nouvel espace d’échange était</w:t>
      </w:r>
      <w:r w:rsidRPr="008A7C5A">
        <w:t xml:space="preserve"> introduit, </w:t>
      </w:r>
      <w:r>
        <w:t>extérieur aux</w:t>
      </w:r>
      <w:r w:rsidRPr="008A7C5A">
        <w:t xml:space="preserve"> </w:t>
      </w:r>
      <w:proofErr w:type="spellStart"/>
      <w:r w:rsidRPr="008A7C5A">
        <w:rPr>
          <w:i/>
          <w:iCs/>
        </w:rPr>
        <w:t>mandis</w:t>
      </w:r>
      <w:proofErr w:type="spellEnd"/>
      <w:r w:rsidRPr="008A7C5A">
        <w:rPr>
          <w:i/>
          <w:iCs/>
        </w:rPr>
        <w:t xml:space="preserve"> </w:t>
      </w:r>
      <w:r w:rsidRPr="008A7C5A">
        <w:t xml:space="preserve">et détaxé, </w:t>
      </w:r>
      <w:r w:rsidRPr="000E4C41">
        <w:t>où les paysans auraient négocié directement avec les acheteurs de l’agro-business et la généralisation d’une</w:t>
      </w:r>
      <w:r w:rsidRPr="008A7C5A">
        <w:t xml:space="preserve"> agriculture sous contrat avec des groupes privés</w:t>
      </w:r>
      <w:r>
        <w:t xml:space="preserve"> déjà pratiquée dans certains </w:t>
      </w:r>
      <w:r w:rsidRPr="007D33AA">
        <w:t>É</w:t>
      </w:r>
      <w:r w:rsidRPr="008A7C5A">
        <w:t xml:space="preserve">tats de l’Inde depuis le </w:t>
      </w:r>
      <w:r>
        <w:t>début des années 2000 ne prévoyait plus aucun prix minimum garanti</w:t>
      </w:r>
      <w:r w:rsidRPr="008A7C5A">
        <w:t xml:space="preserve"> </w:t>
      </w:r>
      <w:r>
        <w:t>et se fondait</w:t>
      </w:r>
      <w:r w:rsidRPr="008A7C5A">
        <w:t xml:space="preserve"> s</w:t>
      </w:r>
      <w:r>
        <w:t>ur des mécanismes de résolution de litige</w:t>
      </w:r>
      <w:r w:rsidRPr="008A7C5A">
        <w:t xml:space="preserve"> </w:t>
      </w:r>
      <w:r>
        <w:t>favorables aux acteurs privé</w:t>
      </w:r>
      <w:r w:rsidRPr="008A7C5A">
        <w:t xml:space="preserve">s. </w:t>
      </w:r>
    </w:p>
    <w:p w14:paraId="19DA476C" w14:textId="77777777" w:rsidR="00FC4A3D" w:rsidRPr="008A7C5A" w:rsidRDefault="00FC4A3D" w:rsidP="00FC4A3D">
      <w:pPr>
        <w:pStyle w:val="Corps"/>
      </w:pPr>
      <w:r>
        <w:t>Lorsqu’en septembre 2020,</w:t>
      </w:r>
      <w:r w:rsidRPr="008A7C5A">
        <w:t xml:space="preserve"> le gouvernement </w:t>
      </w:r>
      <w:r>
        <w:t>fait</w:t>
      </w:r>
      <w:r w:rsidRPr="008A7C5A">
        <w:t xml:space="preserve"> voter ces lois en catimini, sans aucune consultation avec les organisations syndicales paysannes et dans un contexte </w:t>
      </w:r>
      <w:r>
        <w:t xml:space="preserve">de crise </w:t>
      </w:r>
      <w:r w:rsidRPr="008A7C5A">
        <w:t xml:space="preserve">sanitaire </w:t>
      </w:r>
      <w:r>
        <w:t>lié au COVID</w:t>
      </w:r>
      <w:r w:rsidRPr="008A7C5A">
        <w:t xml:space="preserve">, les paysans y voient une attaque </w:t>
      </w:r>
      <w:r>
        <w:t>concertée</w:t>
      </w:r>
      <w:r w:rsidRPr="008A7C5A">
        <w:t xml:space="preserve"> des grands groupes privés comme ceux d’</w:t>
      </w:r>
      <w:proofErr w:type="spellStart"/>
      <w:r w:rsidRPr="008A7C5A">
        <w:t>Adani</w:t>
      </w:r>
      <w:proofErr w:type="spellEnd"/>
      <w:r w:rsidRPr="008A7C5A">
        <w:t xml:space="preserve"> ou </w:t>
      </w:r>
      <w:proofErr w:type="spellStart"/>
      <w:r w:rsidRPr="008A7C5A">
        <w:t>Ambani</w:t>
      </w:r>
      <w:proofErr w:type="spellEnd"/>
      <w:r w:rsidRPr="008A7C5A">
        <w:t xml:space="preserve"> contre leurs terres, leurs modes de vie, leur identité et leur dignité : « ce combat est celui de la paysannerie contre le grand capital »</w:t>
      </w:r>
      <w:r>
        <w:rPr>
          <w:rStyle w:val="Appelnotedebasdep"/>
        </w:rPr>
        <w:footnoteReference w:id="6"/>
      </w:r>
      <w:r>
        <w:t xml:space="preserve">. </w:t>
      </w:r>
      <w:r w:rsidRPr="00110B78">
        <w:t>De fait, grâce à leur connaissance très précise du contenu des lois (les décrets sont traduits en pendjabi et analysés par les organisations syndicales dès l’été 2020, puis massivement diffusés auprès de la population au Pendjab),</w:t>
      </w:r>
      <w:r>
        <w:t xml:space="preserve"> </w:t>
      </w:r>
      <w:r w:rsidRPr="008A7C5A">
        <w:t xml:space="preserve">les paysans </w:t>
      </w:r>
      <w:r>
        <w:t>établissent un</w:t>
      </w:r>
      <w:r w:rsidRPr="008A7C5A">
        <w:t xml:space="preserve"> lien direct entre ces réformes et la question de la propriété de la terre et de sa dépossession</w:t>
      </w:r>
      <w:r>
        <w:t xml:space="preserve"> au profit d’intérêts privé</w:t>
      </w:r>
      <w:r w:rsidRPr="008A7C5A">
        <w:t xml:space="preserve">s : une fois </w:t>
      </w:r>
      <w:r>
        <w:t xml:space="preserve">les </w:t>
      </w:r>
      <w:proofErr w:type="spellStart"/>
      <w:r w:rsidRPr="008A7C5A">
        <w:rPr>
          <w:i/>
          <w:iCs/>
        </w:rPr>
        <w:t>mandis</w:t>
      </w:r>
      <w:proofErr w:type="spellEnd"/>
      <w:r>
        <w:t xml:space="preserve"> fermés, faute de financement, les paysans n’auraien</w:t>
      </w:r>
      <w:r w:rsidRPr="008A7C5A">
        <w:t xml:space="preserve">t </w:t>
      </w:r>
      <w:r>
        <w:t xml:space="preserve">eu </w:t>
      </w:r>
      <w:r w:rsidRPr="008A7C5A">
        <w:t>d’autres choix</w:t>
      </w:r>
      <w:r>
        <w:t>,</w:t>
      </w:r>
      <w:r w:rsidRPr="008A7C5A">
        <w:t xml:space="preserve"> pour vendre leurs récoltes</w:t>
      </w:r>
      <w:r>
        <w:t>,</w:t>
      </w:r>
      <w:r w:rsidRPr="008A7C5A">
        <w:t xml:space="preserve"> que d’entrer dans une relation contractuelle avec les acheteurs privés, auxquels ils </w:t>
      </w:r>
      <w:r>
        <w:t>auraient empruntés</w:t>
      </w:r>
      <w:r w:rsidRPr="008A7C5A">
        <w:t xml:space="preserve"> d’importantes sommes d’argent</w:t>
      </w:r>
      <w:r>
        <w:t xml:space="preserve">, </w:t>
      </w:r>
      <w:r w:rsidRPr="008A7C5A">
        <w:t xml:space="preserve">avec </w:t>
      </w:r>
      <w:r>
        <w:t>le risque de se retrouver piégés</w:t>
      </w:r>
      <w:r w:rsidRPr="008A7C5A">
        <w:t xml:space="preserve"> dans le cycle infernal d’une dette impossible à rembourser. Cela se</w:t>
      </w:r>
      <w:r>
        <w:t xml:space="preserve"> serait traduit, </w:t>
      </w:r>
      <w:r w:rsidRPr="008A7C5A">
        <w:t>alors</w:t>
      </w:r>
      <w:r>
        <w:t>,</w:t>
      </w:r>
      <w:r w:rsidRPr="008A7C5A">
        <w:t xml:space="preserve"> pour certains</w:t>
      </w:r>
      <w:r>
        <w:t>,</w:t>
      </w:r>
      <w:r w:rsidRPr="008A7C5A">
        <w:t xml:space="preserve"> par une perte </w:t>
      </w:r>
      <w:r w:rsidRPr="009B4E4F">
        <w:rPr>
          <w:i/>
        </w:rPr>
        <w:t>de facto</w:t>
      </w:r>
      <w:r>
        <w:t>, si ce n’est</w:t>
      </w:r>
      <w:r w:rsidRPr="008A7C5A">
        <w:t xml:space="preserve"> </w:t>
      </w:r>
      <w:r w:rsidRPr="009B4E4F">
        <w:rPr>
          <w:i/>
        </w:rPr>
        <w:t>de jure</w:t>
      </w:r>
      <w:r w:rsidRPr="008A7C5A">
        <w:t xml:space="preserve">, de leurs terres au profit des créanciers. </w:t>
      </w:r>
    </w:p>
    <w:p w14:paraId="65F2C9E2" w14:textId="77777777" w:rsidR="00FC4A3D" w:rsidRPr="00462FAD" w:rsidRDefault="00FC4A3D" w:rsidP="00FC4A3D">
      <w:pPr>
        <w:pStyle w:val="VDIIntertitre"/>
      </w:pPr>
      <w:r w:rsidRPr="00462FAD">
        <w:lastRenderedPageBreak/>
        <w:t>Néolibéralisme, centralisme et capitalisme de connivence…</w:t>
      </w:r>
    </w:p>
    <w:p w14:paraId="2E37C02A" w14:textId="77777777" w:rsidR="00FC4A3D" w:rsidRPr="008A7C5A" w:rsidRDefault="00FC4A3D" w:rsidP="00FC4A3D">
      <w:pPr>
        <w:pStyle w:val="Corps"/>
      </w:pPr>
      <w:r w:rsidRPr="00110B78">
        <w:t>Le 19 novembre 2021, à la surprise générale, le premier ministre Narendra Modi annonce le retrait des trois lois agraires. Pour la première fois, il cède face à une contestation</w:t>
      </w:r>
      <w:r>
        <w:t xml:space="preserve"> sociale d’une ampleur inédite, ce qui</w:t>
      </w:r>
      <w:r w:rsidRPr="00110B78">
        <w:t xml:space="preserve"> souligne à quel point cette réforme était politiquement fragile et sensible, puisqu’elle mettait en danger l’identité plurielle, décentralisée et séculariste de la démocratie indienne.</w:t>
      </w:r>
      <w:r w:rsidRPr="008A7C5A">
        <w:t xml:space="preserve"> </w:t>
      </w:r>
    </w:p>
    <w:p w14:paraId="2BD3D5AA" w14:textId="77777777" w:rsidR="00FC4A3D" w:rsidRPr="008A7C5A" w:rsidRDefault="00FC4A3D" w:rsidP="00FC4A3D">
      <w:pPr>
        <w:pStyle w:val="Corps"/>
      </w:pPr>
      <w:r w:rsidRPr="008A7C5A">
        <w:t>Au cœur du projet politique du</w:t>
      </w:r>
      <w:r>
        <w:t xml:space="preserve"> parti au pouvoir, le</w:t>
      </w:r>
      <w:r w:rsidRPr="008A7C5A">
        <w:t xml:space="preserve"> BJP</w:t>
      </w:r>
      <w:r>
        <w:t>,</w:t>
      </w:r>
      <w:r w:rsidRPr="008A7C5A">
        <w:t xml:space="preserve"> et plus largement du nationalisme hindou</w:t>
      </w:r>
      <w:r>
        <w:t xml:space="preserve">, </w:t>
      </w:r>
      <w:r w:rsidRPr="008A7C5A">
        <w:t xml:space="preserve">figure la construction </w:t>
      </w:r>
      <w:r>
        <w:t xml:space="preserve">d’un </w:t>
      </w:r>
      <w:r w:rsidRPr="007D33AA">
        <w:t>É</w:t>
      </w:r>
      <w:r w:rsidRPr="008A7C5A">
        <w:t xml:space="preserve">tat fort, centralisé et intrinsèquement hindou. La réforme agraire avortée devait permettre de faire avancer cet agenda, </w:t>
      </w:r>
      <w:r>
        <w:t>tout particulièrement</w:t>
      </w:r>
      <w:r w:rsidRPr="008A7C5A">
        <w:t xml:space="preserve"> </w:t>
      </w:r>
      <w:r>
        <w:t>son volet centralisateur, menaçant le fédéralisme à l’indienne</w:t>
      </w:r>
      <w:r w:rsidRPr="008A7C5A">
        <w:t xml:space="preserve">. </w:t>
      </w:r>
      <w:r>
        <w:t>Tandis que</w:t>
      </w:r>
      <w:r w:rsidRPr="008A7C5A">
        <w:t xml:space="preserve"> </w:t>
      </w:r>
      <w:r>
        <w:t xml:space="preserve">dans la constitution adoptée en 1949, </w:t>
      </w:r>
      <w:r w:rsidRPr="008A7C5A">
        <w:t xml:space="preserve">l’agriculture </w:t>
      </w:r>
      <w:r>
        <w:t>relève des</w:t>
      </w:r>
      <w:r w:rsidRPr="008A7C5A">
        <w:t xml:space="preserve"> prérogative</w:t>
      </w:r>
      <w:r>
        <w:t xml:space="preserve">s des </w:t>
      </w:r>
      <w:r w:rsidRPr="007D33AA">
        <w:t>É</w:t>
      </w:r>
      <w:r>
        <w:t>tats fédérés</w:t>
      </w:r>
      <w:r w:rsidRPr="008A7C5A">
        <w:t xml:space="preserve">, les gouvernements </w:t>
      </w:r>
      <w:r>
        <w:t xml:space="preserve">qui se sont </w:t>
      </w:r>
      <w:proofErr w:type="gramStart"/>
      <w:r>
        <w:t>succédés</w:t>
      </w:r>
      <w:proofErr w:type="gramEnd"/>
      <w:r w:rsidRPr="008A7C5A">
        <w:t xml:space="preserve"> à Delhi n’ont eu de cesse de s’immiscer </w:t>
      </w:r>
      <w:r>
        <w:t>progressivement</w:t>
      </w:r>
      <w:r w:rsidRPr="008A7C5A">
        <w:t xml:space="preserve"> da</w:t>
      </w:r>
      <w:r>
        <w:t xml:space="preserve">ns ce secteur pour </w:t>
      </w:r>
      <w:r w:rsidRPr="008A7C5A">
        <w:t>orienter le m</w:t>
      </w:r>
      <w:r>
        <w:t>odèle de développement agricole. La réforme avortée représentait une</w:t>
      </w:r>
      <w:r w:rsidRPr="008A7C5A">
        <w:t xml:space="preserve"> étape supplémentaire </w:t>
      </w:r>
      <w:r>
        <w:t xml:space="preserve">dans ce processus, puisqu’elle inféodait les </w:t>
      </w:r>
      <w:r w:rsidRPr="007D33AA">
        <w:t>É</w:t>
      </w:r>
      <w:r>
        <w:t>tats fédérés au pouvoir central en matière de législation, d’application des lois</w:t>
      </w:r>
      <w:r w:rsidRPr="008A7C5A">
        <w:t xml:space="preserve"> </w:t>
      </w:r>
      <w:r>
        <w:t>et</w:t>
      </w:r>
      <w:r w:rsidRPr="008A7C5A">
        <w:t xml:space="preserve"> de </w:t>
      </w:r>
      <w:r>
        <w:t>perception</w:t>
      </w:r>
      <w:r w:rsidRPr="008A7C5A">
        <w:t xml:space="preserve"> de</w:t>
      </w:r>
      <w:r>
        <w:t>s taxes, les rendant plus dépendants financièrement à l’égard de Delhi et donc plus dociles.</w:t>
      </w:r>
      <w:r w:rsidRPr="008A7C5A">
        <w:t xml:space="preserve"> </w:t>
      </w:r>
    </w:p>
    <w:p w14:paraId="78B89C64" w14:textId="77777777" w:rsidR="00FC4A3D" w:rsidRDefault="00FC4A3D" w:rsidP="00FC4A3D">
      <w:pPr>
        <w:pStyle w:val="Corps"/>
      </w:pPr>
      <w:r>
        <w:t>Il s’agissait aussi de répondre</w:t>
      </w:r>
      <w:r w:rsidRPr="008A7C5A">
        <w:t xml:space="preserve"> </w:t>
      </w:r>
      <w:r>
        <w:t xml:space="preserve">aux pressions </w:t>
      </w:r>
      <w:r w:rsidRPr="008A7C5A">
        <w:t>des gro</w:t>
      </w:r>
      <w:r>
        <w:t>upes agro-industriels indiens, très favorables à une ouverture</w:t>
      </w:r>
      <w:r w:rsidRPr="008A7C5A">
        <w:t xml:space="preserve"> à la concurrence </w:t>
      </w:r>
      <w:r>
        <w:t>du secteur agricole, le dernier vestige de l’</w:t>
      </w:r>
      <w:r w:rsidRPr="007D33AA">
        <w:t>É</w:t>
      </w:r>
      <w:r w:rsidRPr="008A7C5A">
        <w:t xml:space="preserve">tat « socialiste » </w:t>
      </w:r>
      <w:proofErr w:type="spellStart"/>
      <w:r w:rsidRPr="008A7C5A">
        <w:t>nehruvien</w:t>
      </w:r>
      <w:proofErr w:type="spellEnd"/>
      <w:r>
        <w:t xml:space="preserve"> depuis la vague de libéralisation des </w:t>
      </w:r>
      <w:r w:rsidRPr="008A7C5A">
        <w:t>secteur</w:t>
      </w:r>
      <w:r>
        <w:t xml:space="preserve">s industriel, </w:t>
      </w:r>
      <w:r w:rsidRPr="008A7C5A">
        <w:t xml:space="preserve">énergétique </w:t>
      </w:r>
      <w:r>
        <w:t>et bancaire</w:t>
      </w:r>
      <w:r w:rsidRPr="008A7C5A">
        <w:t xml:space="preserve"> </w:t>
      </w:r>
      <w:r>
        <w:t xml:space="preserve">entreprise depuis les années 1990. Le néo-libéralisme version Narendra Modi </w:t>
      </w:r>
      <w:r w:rsidRPr="008A7C5A">
        <w:t xml:space="preserve">prend une dimension particulière, souvent </w:t>
      </w:r>
      <w:r>
        <w:t xml:space="preserve">qualifiée </w:t>
      </w:r>
      <w:r w:rsidRPr="008A7C5A">
        <w:t xml:space="preserve">de « capitalisme de </w:t>
      </w:r>
      <w:r>
        <w:t>connivence » (</w:t>
      </w:r>
      <w:proofErr w:type="spellStart"/>
      <w:r w:rsidRPr="000B136E">
        <w:rPr>
          <w:i/>
        </w:rPr>
        <w:t>crony</w:t>
      </w:r>
      <w:proofErr w:type="spellEnd"/>
      <w:r w:rsidRPr="000B136E">
        <w:rPr>
          <w:i/>
        </w:rPr>
        <w:t xml:space="preserve"> </w:t>
      </w:r>
      <w:proofErr w:type="spellStart"/>
      <w:r w:rsidRPr="000B136E">
        <w:rPr>
          <w:i/>
        </w:rPr>
        <w:t>capitalism</w:t>
      </w:r>
      <w:proofErr w:type="spellEnd"/>
      <w:r>
        <w:t xml:space="preserve">), </w:t>
      </w:r>
      <w:r w:rsidRPr="008A7C5A">
        <w:t>« favorable aux affaires » (</w:t>
      </w:r>
      <w:r w:rsidRPr="000B136E">
        <w:rPr>
          <w:i/>
        </w:rPr>
        <w:t>business-</w:t>
      </w:r>
      <w:proofErr w:type="spellStart"/>
      <w:r w:rsidRPr="000B136E">
        <w:rPr>
          <w:i/>
        </w:rPr>
        <w:t>friendly</w:t>
      </w:r>
      <w:proofErr w:type="spellEnd"/>
      <w:r w:rsidRPr="008A7C5A">
        <w:t xml:space="preserve"> </w:t>
      </w:r>
      <w:r>
        <w:t>par opposition</w:t>
      </w:r>
      <w:r w:rsidRPr="008A7C5A">
        <w:t xml:space="preserve"> à </w:t>
      </w:r>
      <w:proofErr w:type="spellStart"/>
      <w:r w:rsidRPr="000B136E">
        <w:rPr>
          <w:i/>
        </w:rPr>
        <w:t>market-friendly</w:t>
      </w:r>
      <w:proofErr w:type="spellEnd"/>
      <w:r w:rsidRPr="008A7C5A">
        <w:t xml:space="preserve">), </w:t>
      </w:r>
      <w:r>
        <w:t>ou plus exactement</w:t>
      </w:r>
      <w:r w:rsidRPr="008A7C5A">
        <w:t xml:space="preserve"> favorable à certains groupes privés considérés comme </w:t>
      </w:r>
      <w:r>
        <w:t xml:space="preserve">très </w:t>
      </w:r>
      <w:r w:rsidRPr="008A7C5A">
        <w:t>proches du pouv</w:t>
      </w:r>
      <w:r>
        <w:t>oir</w:t>
      </w:r>
      <w:r>
        <w:rPr>
          <w:rStyle w:val="Appelnotedebasdep"/>
        </w:rPr>
        <w:footnoteReference w:id="7"/>
      </w:r>
      <w:r>
        <w:t>.</w:t>
      </w:r>
      <w:r w:rsidRPr="008A7C5A">
        <w:t xml:space="preserve"> </w:t>
      </w:r>
      <w:r>
        <w:t>En effet, d</w:t>
      </w:r>
      <w:r w:rsidRPr="008A7C5A">
        <w:t>ès son accession au pouvoir au Gujarat en 2001, Modi s</w:t>
      </w:r>
      <w:r>
        <w:t>’</w:t>
      </w:r>
      <w:r w:rsidRPr="008A7C5A">
        <w:t>e</w:t>
      </w:r>
      <w:r>
        <w:t>st rapproché</w:t>
      </w:r>
      <w:r w:rsidRPr="008A7C5A">
        <w:t xml:space="preserve"> de deux </w:t>
      </w:r>
      <w:r>
        <w:t>empires industriels et financiers</w:t>
      </w:r>
      <w:r w:rsidRPr="008A7C5A">
        <w:t xml:space="preserve"> gujaratis, celui de Mukesh </w:t>
      </w:r>
      <w:proofErr w:type="spellStart"/>
      <w:r w:rsidRPr="008A7C5A">
        <w:t>Ambani</w:t>
      </w:r>
      <w:proofErr w:type="spellEnd"/>
      <w:r w:rsidRPr="008A7C5A">
        <w:t xml:space="preserve"> (propriétaire de Reliance, </w:t>
      </w:r>
      <w:r>
        <w:t xml:space="preserve">multinationale tentaculaire </w:t>
      </w:r>
      <w:r w:rsidRPr="008A7C5A">
        <w:t>spécialisé</w:t>
      </w:r>
      <w:r>
        <w:t>e</w:t>
      </w:r>
      <w:r w:rsidRPr="008A7C5A">
        <w:t xml:space="preserve"> dans l’énergie, les télécommunications et les médias) et de Gautam </w:t>
      </w:r>
      <w:proofErr w:type="spellStart"/>
      <w:r w:rsidRPr="008A7C5A">
        <w:t>Adani</w:t>
      </w:r>
      <w:proofErr w:type="spellEnd"/>
      <w:r w:rsidRPr="008A7C5A">
        <w:t xml:space="preserve"> (spécialisé dans l’énergie, la défense et l’agriculture), un rapprochement précipité </w:t>
      </w:r>
      <w:r>
        <w:t>par la volonté du BJP de redorer l’image de son leader</w:t>
      </w:r>
      <w:r w:rsidRPr="000E4C41">
        <w:t xml:space="preserve">, à la </w:t>
      </w:r>
      <w:r w:rsidRPr="000E4C41">
        <w:lastRenderedPageBreak/>
        <w:t xml:space="preserve">suite des pogroms </w:t>
      </w:r>
      <w:proofErr w:type="spellStart"/>
      <w:r w:rsidRPr="000E4C41">
        <w:t>anti-musulmans</w:t>
      </w:r>
      <w:proofErr w:type="spellEnd"/>
      <w:r w:rsidRPr="000E4C41">
        <w:t xml:space="preserve"> de 2002, en</w:t>
      </w:r>
      <w:r w:rsidRPr="008A7C5A">
        <w:t xml:space="preserve"> le présentant comme « l’homme du développement » (</w:t>
      </w:r>
      <w:proofErr w:type="spellStart"/>
      <w:r w:rsidRPr="00172BE8">
        <w:rPr>
          <w:i/>
        </w:rPr>
        <w:t>development</w:t>
      </w:r>
      <w:proofErr w:type="spellEnd"/>
      <w:r w:rsidRPr="00172BE8">
        <w:rPr>
          <w:i/>
        </w:rPr>
        <w:t xml:space="preserve"> man</w:t>
      </w:r>
      <w:r w:rsidRPr="008A7C5A">
        <w:t>)</w:t>
      </w:r>
      <w:r>
        <w:rPr>
          <w:rStyle w:val="Appelnotedebasdep"/>
        </w:rPr>
        <w:footnoteReference w:id="8"/>
      </w:r>
      <w:r>
        <w:t xml:space="preserve">. </w:t>
      </w:r>
    </w:p>
    <w:p w14:paraId="5D54AD06" w14:textId="77777777" w:rsidR="00FC4A3D" w:rsidRPr="00462FAD" w:rsidRDefault="00FC4A3D" w:rsidP="00FC4A3D">
      <w:pPr>
        <w:pStyle w:val="VDIIntertitre"/>
      </w:pPr>
      <w:r>
        <w:tab/>
      </w:r>
      <w:r w:rsidRPr="00462FAD">
        <w:t>…se conjuguent avec un agenda nationaliste hindou, qui rencontre de fortes résistances dans la paysannerie</w:t>
      </w:r>
    </w:p>
    <w:p w14:paraId="147EB365" w14:textId="77777777" w:rsidR="00FC4A3D" w:rsidRDefault="00FC4A3D" w:rsidP="00FC4A3D">
      <w:pPr>
        <w:pStyle w:val="Corps"/>
      </w:pPr>
      <w:r>
        <w:t>Les lois abrogées s’inscrivaient donc dans un</w:t>
      </w:r>
      <w:r w:rsidRPr="008A7C5A">
        <w:t xml:space="preserve"> agenda politique nationaliste</w:t>
      </w:r>
      <w:r>
        <w:t>,</w:t>
      </w:r>
      <w:r w:rsidRPr="008A7C5A">
        <w:t xml:space="preserve"> </w:t>
      </w:r>
      <w:r>
        <w:t>autoritaire et pro-h</w:t>
      </w:r>
      <w:r w:rsidRPr="008A7C5A">
        <w:t>indou : le slogan lancé par le premier minist</w:t>
      </w:r>
      <w:r>
        <w:t>re pour défendre sa réforme, « une Inde, un marché agricole » (</w:t>
      </w:r>
      <w:r w:rsidRPr="009B4E4F">
        <w:rPr>
          <w:i/>
        </w:rPr>
        <w:t xml:space="preserve">One </w:t>
      </w:r>
      <w:proofErr w:type="spellStart"/>
      <w:r w:rsidRPr="009B4E4F">
        <w:rPr>
          <w:i/>
        </w:rPr>
        <w:t>India</w:t>
      </w:r>
      <w:proofErr w:type="spellEnd"/>
      <w:r w:rsidRPr="009B4E4F">
        <w:rPr>
          <w:i/>
        </w:rPr>
        <w:t xml:space="preserve">, One Agricultural </w:t>
      </w:r>
      <w:proofErr w:type="spellStart"/>
      <w:r w:rsidRPr="009B4E4F">
        <w:rPr>
          <w:i/>
        </w:rPr>
        <w:t>Market</w:t>
      </w:r>
      <w:proofErr w:type="spellEnd"/>
      <w:r>
        <w:t>) faisait</w:t>
      </w:r>
      <w:r w:rsidRPr="008A7C5A">
        <w:t xml:space="preserve"> </w:t>
      </w:r>
      <w:r>
        <w:t>ainsi écho</w:t>
      </w:r>
      <w:r w:rsidRPr="008A7C5A">
        <w:t xml:space="preserve"> au projet nationaliste hindou </w:t>
      </w:r>
      <w:r>
        <w:t xml:space="preserve">de saper l’identité plurielle et séculariste du pays, en imposant une seule religion, l’hindouisme et une seule langue, </w:t>
      </w:r>
      <w:proofErr w:type="gramStart"/>
      <w:r>
        <w:t>le hindi</w:t>
      </w:r>
      <w:proofErr w:type="gramEnd"/>
      <w:r w:rsidRPr="008A7C5A">
        <w:t xml:space="preserve">. Les lois agraires </w:t>
      </w:r>
      <w:r>
        <w:t xml:space="preserve">intervenaient ainsi à la suite de la promotion agressive </w:t>
      </w:r>
      <w:proofErr w:type="gramStart"/>
      <w:r>
        <w:t>du h</w:t>
      </w:r>
      <w:r w:rsidRPr="008A7C5A">
        <w:t>indi</w:t>
      </w:r>
      <w:proofErr w:type="gramEnd"/>
      <w:r w:rsidRPr="008A7C5A">
        <w:t xml:space="preserve"> comme seule langue légitime </w:t>
      </w:r>
      <w:r>
        <w:t>au détriment des</w:t>
      </w:r>
      <w:r w:rsidRPr="008A7C5A">
        <w:t xml:space="preserve"> langues </w:t>
      </w:r>
      <w:r>
        <w:t>et particularismes culturels régionaux</w:t>
      </w:r>
      <w:r w:rsidRPr="008A7C5A">
        <w:t xml:space="preserve">, </w:t>
      </w:r>
      <w:r>
        <w:t xml:space="preserve">de </w:t>
      </w:r>
      <w:r w:rsidRPr="008A7C5A">
        <w:t>la suppression du statut constitutionnel spécifique accordé à</w:t>
      </w:r>
      <w:r>
        <w:t xml:space="preserve"> l’</w:t>
      </w:r>
      <w:r w:rsidRPr="007D33AA">
        <w:t>É</w:t>
      </w:r>
      <w:r w:rsidRPr="008A7C5A">
        <w:t xml:space="preserve">tat du </w:t>
      </w:r>
      <w:r>
        <w:t>Jammu et Cachemire, ou encore au</w:t>
      </w:r>
      <w:r w:rsidRPr="008A7C5A">
        <w:t xml:space="preserve"> </w:t>
      </w:r>
      <w:proofErr w:type="spellStart"/>
      <w:r w:rsidRPr="008A7C5A">
        <w:t>Citizenship</w:t>
      </w:r>
      <w:proofErr w:type="spellEnd"/>
      <w:r w:rsidRPr="008A7C5A">
        <w:t xml:space="preserve"> Am</w:t>
      </w:r>
      <w:r>
        <w:t xml:space="preserve">endement </w:t>
      </w:r>
      <w:proofErr w:type="spellStart"/>
      <w:r w:rsidRPr="008A7C5A">
        <w:t>Act</w:t>
      </w:r>
      <w:proofErr w:type="spellEnd"/>
      <w:r w:rsidRPr="008A7C5A">
        <w:t xml:space="preserve"> (CAA) voté en 2019</w:t>
      </w:r>
      <w:r>
        <w:t>,</w:t>
      </w:r>
      <w:r w:rsidRPr="008A7C5A">
        <w:t xml:space="preserve"> qui </w:t>
      </w:r>
      <w:r>
        <w:t>redéfinit</w:t>
      </w:r>
      <w:r w:rsidRPr="008A7C5A">
        <w:t xml:space="preserve"> la citoyenneté indienne sur une base religieuse. Mais cette rhétorique nati</w:t>
      </w:r>
      <w:r>
        <w:t>onaliste a rencontré une forte résistance de la part des paysans indiens, au sein desquels</w:t>
      </w:r>
      <w:r w:rsidRPr="008A7C5A">
        <w:t xml:space="preserve"> </w:t>
      </w:r>
      <w:r>
        <w:t>l’</w:t>
      </w:r>
      <w:proofErr w:type="spellStart"/>
      <w:r w:rsidRPr="00B1731F">
        <w:rPr>
          <w:i/>
        </w:rPr>
        <w:t>andolan</w:t>
      </w:r>
      <w:proofErr w:type="spellEnd"/>
      <w:r w:rsidRPr="008A7C5A">
        <w:t xml:space="preserve"> a </w:t>
      </w:r>
      <w:r>
        <w:t>contribué à affaiblir</w:t>
      </w:r>
      <w:r w:rsidRPr="008A7C5A">
        <w:t xml:space="preserve"> la prévalence </w:t>
      </w:r>
      <w:r>
        <w:t>de</w:t>
      </w:r>
      <w:r w:rsidRPr="008A7C5A">
        <w:t xml:space="preserve"> l’identité religieuse hindoue, excluante et clivante, au profit d’une identité paysanne et de castes agraires plus inclusive et permettant un rapprochement avec les paysans musulmans</w:t>
      </w:r>
      <w:r>
        <w:rPr>
          <w:rStyle w:val="Appelnotedebasdep"/>
        </w:rPr>
        <w:footnoteReference w:id="9"/>
      </w:r>
      <w:r w:rsidRPr="008A7C5A">
        <w:t xml:space="preserve">. Le recul du gouvernement doit donc être compris à la lumière </w:t>
      </w:r>
      <w:r>
        <w:t>de ces dynamiques</w:t>
      </w:r>
      <w:r w:rsidRPr="008A7C5A">
        <w:t xml:space="preserve"> : les solidarités inter-castes et interreligieuses </w:t>
      </w:r>
      <w:r>
        <w:t>forgées au sein du mouvement</w:t>
      </w:r>
      <w:r w:rsidRPr="008A7C5A">
        <w:t xml:space="preserve"> constituent</w:t>
      </w:r>
      <w:r>
        <w:t xml:space="preserve"> une </w:t>
      </w:r>
      <w:r w:rsidRPr="008A7C5A">
        <w:t xml:space="preserve">menace </w:t>
      </w:r>
      <w:r>
        <w:t xml:space="preserve">très sérieuse </w:t>
      </w:r>
      <w:r w:rsidRPr="008A7C5A">
        <w:t>pour la droite nationaliste hindoue</w:t>
      </w:r>
      <w:r>
        <w:t xml:space="preserve">, notamment à la veille des </w:t>
      </w:r>
      <w:r w:rsidRPr="008A7C5A">
        <w:t>importan</w:t>
      </w:r>
      <w:r>
        <w:t xml:space="preserve">tes échéances électorales qui doivent se tenir entre février et avril 2022 dans les </w:t>
      </w:r>
      <w:r w:rsidRPr="007D33AA">
        <w:t>É</w:t>
      </w:r>
      <w:r w:rsidRPr="008A7C5A">
        <w:t>tats du Pendjab, de l’</w:t>
      </w:r>
      <w:proofErr w:type="spellStart"/>
      <w:r w:rsidRPr="008A7C5A">
        <w:t>Uttar</w:t>
      </w:r>
      <w:proofErr w:type="spellEnd"/>
      <w:r w:rsidRPr="008A7C5A">
        <w:t xml:space="preserve"> Pradesh, du Gujarat et de l’Uttarakhand. </w:t>
      </w:r>
    </w:p>
    <w:p w14:paraId="5BB4F8F7" w14:textId="77777777" w:rsidR="00FC4A3D" w:rsidRPr="005C2B64" w:rsidRDefault="00FC4A3D" w:rsidP="00FC4A3D">
      <w:pPr>
        <w:pStyle w:val="VDIIntertitre"/>
      </w:pPr>
      <w:r w:rsidRPr="00F52B84">
        <w:lastRenderedPageBreak/>
        <w:t xml:space="preserve">La </w:t>
      </w:r>
      <w:r w:rsidRPr="00F04464">
        <w:t>contestation</w:t>
      </w:r>
      <w:r w:rsidRPr="00F52B84">
        <w:t xml:space="preserve"> paysanne</w:t>
      </w:r>
    </w:p>
    <w:p w14:paraId="48BFFC50" w14:textId="77777777" w:rsidR="00FC4A3D" w:rsidRPr="008A7C5A" w:rsidRDefault="00FC4A3D" w:rsidP="00FC4A3D">
      <w:pPr>
        <w:pStyle w:val="Corps"/>
      </w:pPr>
      <w:r>
        <w:t>À partir de septembre 2020, la contestation paysanne s’organise d’abord au Pendjab, puis en Haryana</w:t>
      </w:r>
      <w:r w:rsidRPr="008A7C5A">
        <w:t>, essentiellement pour des raisons socio-</w:t>
      </w:r>
      <w:r>
        <w:t>économiques</w:t>
      </w:r>
      <w:r w:rsidRPr="008A7C5A">
        <w:t xml:space="preserve"> et historiques : laboratoires de la révolution verte</w:t>
      </w:r>
      <w:r>
        <w:t xml:space="preserve"> depuis 60 ans</w:t>
      </w:r>
      <w:r w:rsidRPr="008A7C5A">
        <w:t xml:space="preserve">, </w:t>
      </w:r>
      <w:r>
        <w:t xml:space="preserve">ces deux </w:t>
      </w:r>
      <w:r w:rsidRPr="007D33AA">
        <w:t>É</w:t>
      </w:r>
      <w:r>
        <w:t>tats sont encore aujourd’hui</w:t>
      </w:r>
      <w:r w:rsidRPr="008A7C5A">
        <w:t xml:space="preserve"> l</w:t>
      </w:r>
      <w:r>
        <w:t>es greniers à riz et à</w:t>
      </w:r>
      <w:r w:rsidRPr="008A7C5A">
        <w:t xml:space="preserve"> blé de l’inde, fournissant respectivement 26% et 32% de la production </w:t>
      </w:r>
      <w:r>
        <w:t>du pays</w:t>
      </w:r>
      <w:r w:rsidRPr="008A7C5A">
        <w:t xml:space="preserve">. La mobilisation prend une dimension nationale lorsque les </w:t>
      </w:r>
      <w:r>
        <w:t>syndicats paysans</w:t>
      </w:r>
      <w:r w:rsidRPr="008A7C5A">
        <w:t xml:space="preserve"> </w:t>
      </w:r>
      <w:r>
        <w:t xml:space="preserve">de ces deux </w:t>
      </w:r>
      <w:r w:rsidRPr="007D33AA">
        <w:t>É</w:t>
      </w:r>
      <w:r>
        <w:t xml:space="preserve">tats, </w:t>
      </w:r>
      <w:r w:rsidRPr="008A7C5A">
        <w:t xml:space="preserve">regroupés </w:t>
      </w:r>
      <w:r>
        <w:t>en comité de coordination (</w:t>
      </w:r>
      <w:proofErr w:type="spellStart"/>
      <w:r>
        <w:t>Samyut</w:t>
      </w:r>
      <w:proofErr w:type="spellEnd"/>
      <w:r>
        <w:t xml:space="preserve"> </w:t>
      </w:r>
      <w:proofErr w:type="spellStart"/>
      <w:r>
        <w:t>Kisan</w:t>
      </w:r>
      <w:proofErr w:type="spellEnd"/>
      <w:r>
        <w:t xml:space="preserve"> </w:t>
      </w:r>
      <w:proofErr w:type="spellStart"/>
      <w:r>
        <w:t>Morcha</w:t>
      </w:r>
      <w:proofErr w:type="spellEnd"/>
      <w:r>
        <w:t>, SKM),</w:t>
      </w:r>
      <w:r w:rsidRPr="008A7C5A">
        <w:t xml:space="preserve"> </w:t>
      </w:r>
      <w:r>
        <w:t>lancent la marche vers la</w:t>
      </w:r>
      <w:r w:rsidRPr="008A7C5A">
        <w:t xml:space="preserve"> capitale (</w:t>
      </w:r>
      <w:r>
        <w:rPr>
          <w:i/>
          <w:iCs/>
        </w:rPr>
        <w:t xml:space="preserve">Delhi </w:t>
      </w:r>
      <w:proofErr w:type="spellStart"/>
      <w:r w:rsidRPr="008A7C5A">
        <w:rPr>
          <w:i/>
          <w:iCs/>
        </w:rPr>
        <w:t>Chalo</w:t>
      </w:r>
      <w:proofErr w:type="spellEnd"/>
      <w:r w:rsidRPr="008A7C5A">
        <w:t>), le 26 novembre 2020. Ils se déplacent dep</w:t>
      </w:r>
      <w:r>
        <w:t xml:space="preserve">uis leurs villages en tracteurs et remorques, chargés de vivres et de matelas </w:t>
      </w:r>
      <w:r w:rsidRPr="008A7C5A">
        <w:t xml:space="preserve">pour tenir plusieurs mois. </w:t>
      </w:r>
      <w:r>
        <w:t>Bloqués</w:t>
      </w:r>
      <w:r w:rsidRPr="008A7C5A">
        <w:t xml:space="preserve"> par l</w:t>
      </w:r>
      <w:r>
        <w:t xml:space="preserve">a police aux portes de Delhi, paysans </w:t>
      </w:r>
      <w:proofErr w:type="spellStart"/>
      <w:r>
        <w:t>pendjabis</w:t>
      </w:r>
      <w:proofErr w:type="spellEnd"/>
      <w:r>
        <w:t xml:space="preserve"> et haryanvis décident alors d’occuper </w:t>
      </w:r>
      <w:r w:rsidRPr="008A7C5A">
        <w:t>l’autoroute</w:t>
      </w:r>
      <w:r>
        <w:t xml:space="preserve"> principale à la frontière Nord, à </w:t>
      </w:r>
      <w:proofErr w:type="spellStart"/>
      <w:r w:rsidRPr="008A7C5A">
        <w:t>Singhu</w:t>
      </w:r>
      <w:proofErr w:type="spellEnd"/>
      <w:r w:rsidRPr="008A7C5A">
        <w:t xml:space="preserve">. Dans les </w:t>
      </w:r>
      <w:r>
        <w:t>jours</w:t>
      </w:r>
      <w:r w:rsidRPr="008A7C5A">
        <w:t xml:space="preserve"> qui suivent, une partie d’entre eux </w:t>
      </w:r>
      <w:r>
        <w:t>s’installe</w:t>
      </w:r>
      <w:r w:rsidRPr="008A7C5A">
        <w:t xml:space="preserve"> </w:t>
      </w:r>
      <w:r>
        <w:t>à</w:t>
      </w:r>
      <w:r w:rsidRPr="008A7C5A">
        <w:t xml:space="preserve"> la frontière Ouest, </w:t>
      </w:r>
      <w:r>
        <w:t xml:space="preserve">à </w:t>
      </w:r>
      <w:proofErr w:type="spellStart"/>
      <w:r>
        <w:t>Tikri</w:t>
      </w:r>
      <w:proofErr w:type="spellEnd"/>
      <w:r>
        <w:t xml:space="preserve"> et</w:t>
      </w:r>
      <w:r w:rsidRPr="008A7C5A">
        <w:t xml:space="preserve"> ils </w:t>
      </w:r>
      <w:r>
        <w:t xml:space="preserve">sont rejoints par les paysans des </w:t>
      </w:r>
      <w:r w:rsidRPr="007D33AA">
        <w:t>Ét</w:t>
      </w:r>
      <w:r>
        <w:t>ats de</w:t>
      </w:r>
      <w:r w:rsidRPr="008A7C5A">
        <w:t xml:space="preserve"> l’</w:t>
      </w:r>
      <w:proofErr w:type="spellStart"/>
      <w:r w:rsidRPr="008A7C5A">
        <w:t>Uttar</w:t>
      </w:r>
      <w:proofErr w:type="spellEnd"/>
      <w:r w:rsidRPr="008A7C5A">
        <w:t xml:space="preserve"> Pradesh et de l’Uttarakhand</w:t>
      </w:r>
      <w:r>
        <w:t>,</w:t>
      </w:r>
      <w:r w:rsidRPr="008A7C5A">
        <w:t xml:space="preserve"> qui </w:t>
      </w:r>
      <w:r>
        <w:t xml:space="preserve">occupent quant eux le site de </w:t>
      </w:r>
      <w:proofErr w:type="spellStart"/>
      <w:r>
        <w:t>Ghazipur</w:t>
      </w:r>
      <w:proofErr w:type="spellEnd"/>
      <w:r>
        <w:t>,</w:t>
      </w:r>
      <w:r w:rsidRPr="008A7C5A">
        <w:t xml:space="preserve"> à la frontière Est, tandis que les paysans </w:t>
      </w:r>
      <w:r>
        <w:t xml:space="preserve">du Rajasthan s’établissent au </w:t>
      </w:r>
      <w:r w:rsidRPr="008A7C5A">
        <w:t xml:space="preserve">Sud-Ouest. </w:t>
      </w:r>
      <w:r>
        <w:t>Pendant un an, ces quatre</w:t>
      </w:r>
      <w:r w:rsidRPr="008A7C5A">
        <w:t xml:space="preserve"> campements principaux tiennent grâce à </w:t>
      </w:r>
      <w:r>
        <w:t>des</w:t>
      </w:r>
      <w:r w:rsidRPr="008A7C5A">
        <w:t xml:space="preserve"> réseaux de solidarité et d’entraide </w:t>
      </w:r>
      <w:r>
        <w:t>tissés</w:t>
      </w:r>
      <w:r w:rsidRPr="008A7C5A">
        <w:t xml:space="preserve"> </w:t>
      </w:r>
      <w:r>
        <w:t>dans une multitude de villages, au</w:t>
      </w:r>
      <w:r w:rsidRPr="008A7C5A">
        <w:t xml:space="preserve"> bénévolat de la population environnante de Delhi et de nombreuses ONG </w:t>
      </w:r>
      <w:r>
        <w:t xml:space="preserve">sikhes </w:t>
      </w:r>
      <w:r w:rsidRPr="008A7C5A">
        <w:t>qui apportent soin et nourriture aux manifestants</w:t>
      </w:r>
      <w:r>
        <w:t>, ainsi qu’à la population locale.</w:t>
      </w:r>
      <w:r w:rsidRPr="008A7C5A">
        <w:t xml:space="preserve"> Le mouvement </w:t>
      </w:r>
      <w:r>
        <w:t>a donné lieu à des</w:t>
      </w:r>
      <w:r w:rsidRPr="008A7C5A">
        <w:t xml:space="preserve"> discours et référents </w:t>
      </w:r>
      <w:r>
        <w:t xml:space="preserve">inédits : un langage et des pratiques </w:t>
      </w:r>
      <w:r w:rsidRPr="008A7C5A">
        <w:t>de coalition</w:t>
      </w:r>
      <w:r>
        <w:t>, d’unité et fraternité se forgent au sein des campements</w:t>
      </w:r>
      <w:r w:rsidRPr="008A7C5A">
        <w:t xml:space="preserve"> entre les castes/classes de propriétaires terrains (</w:t>
      </w:r>
      <w:r>
        <w:t xml:space="preserve">de la caste dominante des </w:t>
      </w:r>
      <w:r w:rsidRPr="008A7C5A">
        <w:t>Jat</w:t>
      </w:r>
      <w:r>
        <w:t>s</w:t>
      </w:r>
      <w:r w:rsidRPr="008A7C5A">
        <w:t>) et celles des travailleurs agricoles sans terres (essentiellement Dalits)</w:t>
      </w:r>
      <w:r>
        <w:t>,</w:t>
      </w:r>
      <w:r w:rsidRPr="008A7C5A">
        <w:t xml:space="preserve"> notamment à travers </w:t>
      </w:r>
      <w:r>
        <w:t xml:space="preserve">ce slogan issu de la gauche marxiste, </w:t>
      </w:r>
      <w:proofErr w:type="spellStart"/>
      <w:r>
        <w:rPr>
          <w:i/>
        </w:rPr>
        <w:t>Kisan</w:t>
      </w:r>
      <w:proofErr w:type="spellEnd"/>
      <w:r>
        <w:rPr>
          <w:i/>
        </w:rPr>
        <w:t xml:space="preserve"> </w:t>
      </w:r>
      <w:proofErr w:type="spellStart"/>
      <w:r>
        <w:rPr>
          <w:i/>
        </w:rPr>
        <w:t>mazdor</w:t>
      </w:r>
      <w:proofErr w:type="spellEnd"/>
      <w:r>
        <w:rPr>
          <w:i/>
        </w:rPr>
        <w:t xml:space="preserve"> ekta </w:t>
      </w:r>
      <w:proofErr w:type="spellStart"/>
      <w:r>
        <w:rPr>
          <w:i/>
        </w:rPr>
        <w:t>z</w:t>
      </w:r>
      <w:r w:rsidRPr="003D3486">
        <w:rPr>
          <w:i/>
        </w:rPr>
        <w:t>indabad</w:t>
      </w:r>
      <w:proofErr w:type="spellEnd"/>
      <w:r w:rsidRPr="008A7C5A">
        <w:t xml:space="preserve"> (</w:t>
      </w:r>
      <w:r>
        <w:t>« </w:t>
      </w:r>
      <w:r w:rsidRPr="008A7C5A">
        <w:t>Vive l’unité des paysans et des travailleurs</w:t>
      </w:r>
      <w:r>
        <w:t> »</w:t>
      </w:r>
      <w:r w:rsidRPr="008A7C5A">
        <w:t xml:space="preserve">). S’il reste encore beaucoup à faire en ce qui concerne </w:t>
      </w:r>
      <w:r>
        <w:t>les rapports de domination et les relations d’exploitation</w:t>
      </w:r>
      <w:r w:rsidRPr="008A7C5A">
        <w:t xml:space="preserve"> </w:t>
      </w:r>
      <w:r>
        <w:t xml:space="preserve">basées sur la hiérarchie des castes </w:t>
      </w:r>
      <w:r w:rsidRPr="008A7C5A">
        <w:t xml:space="preserve">au sein de la société </w:t>
      </w:r>
      <w:r>
        <w:t>agraire indienne, ce mouvement a</w:t>
      </w:r>
      <w:r w:rsidRPr="008A7C5A">
        <w:t xml:space="preserve"> </w:t>
      </w:r>
      <w:r>
        <w:t xml:space="preserve">réussi à </w:t>
      </w:r>
      <w:r w:rsidRPr="008A7C5A">
        <w:t>établi</w:t>
      </w:r>
      <w:r>
        <w:t>r</w:t>
      </w:r>
      <w:r w:rsidRPr="008A7C5A">
        <w:t xml:space="preserve"> des ponts </w:t>
      </w:r>
      <w:r>
        <w:t>par-delà les</w:t>
      </w:r>
      <w:r w:rsidRPr="008A7C5A">
        <w:t xml:space="preserve"> traditionnelles divisions religi</w:t>
      </w:r>
      <w:r>
        <w:t>euses, de castes et régionales – et ce n’est pas la moindre de ses réussites, dans un contexte politique d’extrême polarisation religieuse et de violence à l’encontre des minorités, entretenues par le parti au pouvoir.</w:t>
      </w:r>
    </w:p>
    <w:p w14:paraId="083F6813" w14:textId="77777777" w:rsidR="00FC4A3D" w:rsidRPr="00F52B84" w:rsidRDefault="00FC4A3D" w:rsidP="00FC4A3D">
      <w:pPr>
        <w:pStyle w:val="VDIIntertitre"/>
      </w:pPr>
      <w:r w:rsidRPr="008A7C5A">
        <w:lastRenderedPageBreak/>
        <w:tab/>
      </w:r>
      <w:r w:rsidRPr="008A7C5A">
        <w:tab/>
      </w:r>
      <w:r w:rsidRPr="00F52B84">
        <w:t xml:space="preserve">Réponse initiale du gouvernement : entre propagande et répression </w:t>
      </w:r>
    </w:p>
    <w:p w14:paraId="038860AC" w14:textId="2170A2D5" w:rsidR="00FC4A3D" w:rsidRPr="008A7C5A" w:rsidRDefault="00FC4A3D" w:rsidP="00FC4A3D">
      <w:pPr>
        <w:pStyle w:val="Corps"/>
      </w:pPr>
      <w:proofErr w:type="spellStart"/>
      <w:r w:rsidRPr="008A7C5A">
        <w:t>Dés</w:t>
      </w:r>
      <w:proofErr w:type="spellEnd"/>
      <w:r w:rsidRPr="008A7C5A">
        <w:t xml:space="preserve"> le début du mouvement, le pouvoir a mobilisé le même arsenal répressif utilisé depuis des années contre ses opposants, conjuguant violences policières, attaques de milices pro-BJP, </w:t>
      </w:r>
      <w:r w:rsidRPr="00F90B85">
        <w:rPr>
          <w:i/>
        </w:rPr>
        <w:t>fake news</w:t>
      </w:r>
      <w:r w:rsidRPr="008A7C5A">
        <w:t xml:space="preserve"> et propagande officielle relayées par les </w:t>
      </w:r>
      <w:proofErr w:type="spellStart"/>
      <w:r w:rsidRPr="008A7C5A">
        <w:rPr>
          <w:i/>
          <w:iCs/>
        </w:rPr>
        <w:t>godi-medias</w:t>
      </w:r>
      <w:proofErr w:type="spellEnd"/>
      <w:r w:rsidRPr="008A7C5A">
        <w:rPr>
          <w:iCs/>
        </w:rPr>
        <w:t xml:space="preserve"> (les médias officiels</w:t>
      </w:r>
      <w:r>
        <w:rPr>
          <w:iCs/>
        </w:rPr>
        <w:t>, litt.</w:t>
      </w:r>
      <w:r w:rsidRPr="008A7C5A">
        <w:rPr>
          <w:iCs/>
        </w:rPr>
        <w:t xml:space="preserve"> </w:t>
      </w:r>
      <w:r>
        <w:rPr>
          <w:iCs/>
        </w:rPr>
        <w:t>« </w:t>
      </w:r>
      <w:r w:rsidRPr="008A7C5A">
        <w:rPr>
          <w:iCs/>
        </w:rPr>
        <w:t>assis sur les genoux</w:t>
      </w:r>
      <w:r>
        <w:rPr>
          <w:iCs/>
        </w:rPr>
        <w:t> »</w:t>
      </w:r>
      <w:r w:rsidRPr="008A7C5A">
        <w:rPr>
          <w:iCs/>
        </w:rPr>
        <w:t xml:space="preserve"> du parti au pouvoir</w:t>
      </w:r>
      <w:r>
        <w:rPr>
          <w:iCs/>
        </w:rPr>
        <w:t>)</w:t>
      </w:r>
      <w:r>
        <w:rPr>
          <w:rStyle w:val="Appelnotedebasdep"/>
          <w:iCs/>
        </w:rPr>
        <w:footnoteReference w:id="10"/>
      </w:r>
      <w:r w:rsidRPr="008A7C5A">
        <w:t>. Concernant le volet répressif, fin nov</w:t>
      </w:r>
      <w:r>
        <w:t>embre</w:t>
      </w:r>
      <w:r w:rsidRPr="008A7C5A">
        <w:t xml:space="preserve"> 2020, la police a déployé canons à eau et gaz lacrymogènes et roué de coups de </w:t>
      </w:r>
      <w:r w:rsidRPr="005C04C0">
        <w:t xml:space="preserve">bâtons les paysans affluant du Pendjab pour les empêcher d’atteindre Delhi, puis en a arrêté des milliers, </w:t>
      </w:r>
      <w:hyperlink r:id="rId10" w:history="1">
        <w:r w:rsidRPr="00FC4A3D">
          <w:rPr>
            <w:rStyle w:val="Lienhypertexte"/>
          </w:rPr>
          <w:t>ainsi que des syndicalistes et des journalistes indépendants couvrant le mouvement</w:t>
        </w:r>
      </w:hyperlink>
      <w:r>
        <w:t>.</w:t>
      </w:r>
      <w:r w:rsidRPr="005C04C0">
        <w:t xml:space="preserve"> Pour tenter d’isoler les manifestants, les gouvernements BJP des États de l’Haryana et de</w:t>
      </w:r>
      <w:r w:rsidRPr="000E4C41">
        <w:t xml:space="preserve"> l’</w:t>
      </w:r>
      <w:proofErr w:type="spellStart"/>
      <w:r w:rsidRPr="000E4C41">
        <w:t>Uttar</w:t>
      </w:r>
      <w:proofErr w:type="spellEnd"/>
      <w:r w:rsidRPr="000E4C41">
        <w:t xml:space="preserve"> Pradesh, où étaient</w:t>
      </w:r>
      <w:r w:rsidRPr="008A7C5A">
        <w:t xml:space="preserve"> situés les principaux campements, les ont privé</w:t>
      </w:r>
      <w:r>
        <w:t>s</w:t>
      </w:r>
      <w:r w:rsidRPr="008A7C5A">
        <w:t xml:space="preserve"> d’internet à plusieurs reprises, tandis que sous la pression des autorités indiennes</w:t>
      </w:r>
      <w:r>
        <w:t>,</w:t>
      </w:r>
      <w:r w:rsidRPr="008A7C5A">
        <w:t xml:space="preserve"> Twitter bloquait des milliers de compte et de </w:t>
      </w:r>
      <w:proofErr w:type="gramStart"/>
      <w:r w:rsidRPr="008A7C5A">
        <w:t>hashtags</w:t>
      </w:r>
      <w:proofErr w:type="gramEnd"/>
      <w:r w:rsidRPr="008A7C5A">
        <w:t xml:space="preserve"> favorables aux agriculteurs. </w:t>
      </w:r>
      <w:r>
        <w:t>Pendant plusieurs mois,</w:t>
      </w:r>
      <w:r w:rsidRPr="008A7C5A">
        <w:t xml:space="preserve"> le campement de </w:t>
      </w:r>
      <w:proofErr w:type="spellStart"/>
      <w:r w:rsidRPr="008A7C5A">
        <w:t>Singhu</w:t>
      </w:r>
      <w:proofErr w:type="spellEnd"/>
      <w:r w:rsidRPr="008A7C5A">
        <w:t xml:space="preserve"> </w:t>
      </w:r>
      <w:r>
        <w:t xml:space="preserve">s’est retrouvé encerclé </w:t>
      </w:r>
      <w:r w:rsidRPr="008A7C5A">
        <w:t>de blocs de béton, de barricad</w:t>
      </w:r>
      <w:r>
        <w:t>es hérissés de fils barbelés et</w:t>
      </w:r>
      <w:r w:rsidRPr="008A7C5A">
        <w:t xml:space="preserve"> même de tranchées, </w:t>
      </w:r>
      <w:r>
        <w:t xml:space="preserve">mis en place par les forces de l’ordre </w:t>
      </w:r>
      <w:r w:rsidRPr="008A7C5A">
        <w:t xml:space="preserve">pour tenter de couper l’approvisionnement en vivres et l’afflux d’activistes et de bénévoles venus de Delhi, tandis qu’au campement de </w:t>
      </w:r>
      <w:proofErr w:type="spellStart"/>
      <w:r w:rsidRPr="008A7C5A">
        <w:t>Ghazipur</w:t>
      </w:r>
      <w:proofErr w:type="spellEnd"/>
      <w:r w:rsidRPr="008A7C5A">
        <w:t>, après avoir coupé eau et électricité, la police anti-émeute encerclait les paysans et s’apprêtait à les faire évacuer par la force, avant que des milliers de manifestants n’arrivent en renfort d’</w:t>
      </w:r>
      <w:proofErr w:type="spellStart"/>
      <w:r w:rsidRPr="008A7C5A">
        <w:t>Uttar</w:t>
      </w:r>
      <w:proofErr w:type="spellEnd"/>
      <w:r w:rsidRPr="008A7C5A">
        <w:t xml:space="preserve"> Pradesh. Ces deux sites ont par ailleurs fait l’objet de plusieurs attaques de milices pro-gouvernementales, présentées par la propagande officielle comme l’émanation de riverains excédés par les supposées nuisances liées aux manifestations</w:t>
      </w:r>
      <w:r>
        <w:t xml:space="preserve">. </w:t>
      </w:r>
      <w:r w:rsidRPr="008A7C5A">
        <w:t xml:space="preserve">Enfin, en octobre 2021, quatre agriculteurs qui manifestaient en </w:t>
      </w:r>
      <w:proofErr w:type="spellStart"/>
      <w:r w:rsidRPr="008A7C5A">
        <w:t>Uttar</w:t>
      </w:r>
      <w:proofErr w:type="spellEnd"/>
      <w:r w:rsidRPr="008A7C5A">
        <w:t xml:space="preserve"> Pradesh contre la visite du ministre de l’Intérieur et un journaliste </w:t>
      </w:r>
      <w:r>
        <w:t xml:space="preserve">de la presse </w:t>
      </w:r>
      <w:r w:rsidRPr="008A7C5A">
        <w:t>local</w:t>
      </w:r>
      <w:r>
        <w:t>e</w:t>
      </w:r>
      <w:r w:rsidRPr="008A7C5A">
        <w:t xml:space="preserve"> sont </w:t>
      </w:r>
      <w:r w:rsidRPr="00D40AE0">
        <w:t xml:space="preserve">morts, écrasés par un véhicule du convoi ministériel, vraisemblablement </w:t>
      </w:r>
      <w:hyperlink r:id="rId11" w:history="1">
        <w:r w:rsidRPr="00FC4A3D">
          <w:rPr>
            <w:rStyle w:val="Lienhypertexte"/>
          </w:rPr>
          <w:t>conduit par le fils dudit ministre</w:t>
        </w:r>
      </w:hyperlink>
      <w:r w:rsidRPr="00D40AE0">
        <w:t>.</w:t>
      </w:r>
      <w:r w:rsidRPr="008A7C5A">
        <w:t xml:space="preserve"> </w:t>
      </w:r>
    </w:p>
    <w:p w14:paraId="21F149B4" w14:textId="77777777" w:rsidR="00FC4A3D" w:rsidRPr="008A7C5A" w:rsidRDefault="00FC4A3D" w:rsidP="00FC4A3D">
      <w:pPr>
        <w:pStyle w:val="Corps"/>
      </w:pPr>
      <w:r>
        <w:t>Parallèle</w:t>
      </w:r>
      <w:r w:rsidRPr="008A7C5A">
        <w:t xml:space="preserve">ment, dans les médias grand public contrôlés par le gouvernement, ainsi que sur les réseaux sociaux, une campagne </w:t>
      </w:r>
      <w:r>
        <w:t>était</w:t>
      </w:r>
      <w:r w:rsidRPr="008A7C5A">
        <w:t xml:space="preserve"> orchestrée pour ternir l’image des agriculteurs, les présentant tout à tour comme des ille</w:t>
      </w:r>
      <w:r>
        <w:t>t</w:t>
      </w:r>
      <w:r w:rsidRPr="008A7C5A">
        <w:t>trés manipulés par l’opposition, voire par le Pakistan voisin, des agitateurs professionnels (</w:t>
      </w:r>
      <w:proofErr w:type="spellStart"/>
      <w:r w:rsidRPr="008A7C5A">
        <w:rPr>
          <w:i/>
        </w:rPr>
        <w:t>ando</w:t>
      </w:r>
      <w:r>
        <w:rPr>
          <w:i/>
        </w:rPr>
        <w:t>l</w:t>
      </w:r>
      <w:r w:rsidRPr="008A7C5A">
        <w:rPr>
          <w:i/>
        </w:rPr>
        <w:t>anjivi</w:t>
      </w:r>
      <w:proofErr w:type="spellEnd"/>
      <w:r w:rsidRPr="008A7C5A">
        <w:t xml:space="preserve">), </w:t>
      </w:r>
      <w:r w:rsidRPr="00D4727D">
        <w:t>des séparatistes</w:t>
      </w:r>
      <w:r>
        <w:t xml:space="preserve"> </w:t>
      </w:r>
      <w:proofErr w:type="spellStart"/>
      <w:r>
        <w:t>khalistanis</w:t>
      </w:r>
      <w:proofErr w:type="spellEnd"/>
      <w:r w:rsidRPr="00D4727D">
        <w:t xml:space="preserve"> ou des militants de l’extrême gauche </w:t>
      </w:r>
      <w:proofErr w:type="spellStart"/>
      <w:r w:rsidRPr="00D4727D">
        <w:t>maoiste</w:t>
      </w:r>
      <w:proofErr w:type="spellEnd"/>
      <w:r w:rsidRPr="00D4727D">
        <w:t xml:space="preserve"> (</w:t>
      </w:r>
      <w:proofErr w:type="spellStart"/>
      <w:r w:rsidRPr="00D4727D">
        <w:rPr>
          <w:i/>
        </w:rPr>
        <w:t>urban</w:t>
      </w:r>
      <w:proofErr w:type="spellEnd"/>
      <w:r w:rsidRPr="00D4727D">
        <w:rPr>
          <w:i/>
        </w:rPr>
        <w:t xml:space="preserve"> </w:t>
      </w:r>
      <w:proofErr w:type="spellStart"/>
      <w:r w:rsidRPr="00D4727D">
        <w:rPr>
          <w:i/>
        </w:rPr>
        <w:lastRenderedPageBreak/>
        <w:t>naxals</w:t>
      </w:r>
      <w:proofErr w:type="spellEnd"/>
      <w:r w:rsidRPr="00D4727D">
        <w:t>)</w:t>
      </w:r>
      <w:r w:rsidRPr="00D4727D">
        <w:rPr>
          <w:rStyle w:val="Appelnotedebasdep"/>
          <w:i/>
        </w:rPr>
        <w:footnoteReference w:id="11"/>
      </w:r>
      <w:r w:rsidRPr="008A7C5A">
        <w:t>. Les soutiens du mouvement en Inde et à l’étranger ont fait l’objet</w:t>
      </w:r>
      <w:r>
        <w:t xml:space="preserve"> de </w:t>
      </w:r>
      <w:proofErr w:type="spellStart"/>
      <w:r>
        <w:t>cyber-harcèlement</w:t>
      </w:r>
      <w:proofErr w:type="spellEnd"/>
      <w:r>
        <w:t>,</w:t>
      </w:r>
      <w:r w:rsidRPr="008A7C5A">
        <w:t xml:space="preserve"> tandis des appels à la haine et à la violence visant tout particul</w:t>
      </w:r>
      <w:r>
        <w:t>i</w:t>
      </w:r>
      <w:r w:rsidRPr="008A7C5A">
        <w:t xml:space="preserve">èrement la communauté sikhe </w:t>
      </w:r>
      <w:r>
        <w:t>étaient</w:t>
      </w:r>
      <w:r w:rsidRPr="008A7C5A">
        <w:t xml:space="preserve"> lancés par des trolls du BJP. </w:t>
      </w:r>
    </w:p>
    <w:p w14:paraId="40A5401A" w14:textId="77777777" w:rsidR="00FC4A3D" w:rsidRPr="00F52B84" w:rsidRDefault="00FC4A3D" w:rsidP="00FC4A3D">
      <w:pPr>
        <w:pStyle w:val="VDIIntertitre"/>
      </w:pPr>
      <w:r w:rsidRPr="008A7C5A">
        <w:tab/>
      </w:r>
      <w:r w:rsidRPr="00F52B84">
        <w:t>« Nous sommes des paysans, pas des terroristes » </w:t>
      </w:r>
    </w:p>
    <w:p w14:paraId="1E990AC0" w14:textId="77777777" w:rsidR="00FC4A3D" w:rsidRDefault="00FC4A3D" w:rsidP="00FC4A3D">
      <w:pPr>
        <w:pStyle w:val="Corps"/>
        <w:rPr>
          <w:rFonts w:cs="∞7^Sˇ"/>
        </w:rPr>
      </w:pPr>
      <w:r w:rsidRPr="008A7C5A">
        <w:t xml:space="preserve">Très vite, les soutiens du </w:t>
      </w:r>
      <w:proofErr w:type="spellStart"/>
      <w:r w:rsidRPr="008A7C5A">
        <w:rPr>
          <w:i/>
        </w:rPr>
        <w:t>kisan</w:t>
      </w:r>
      <w:proofErr w:type="spellEnd"/>
      <w:r w:rsidRPr="008A7C5A">
        <w:rPr>
          <w:i/>
        </w:rPr>
        <w:t xml:space="preserve"> </w:t>
      </w:r>
      <w:proofErr w:type="spellStart"/>
      <w:r w:rsidRPr="008A7C5A">
        <w:rPr>
          <w:i/>
        </w:rPr>
        <w:t>andolan</w:t>
      </w:r>
      <w:proofErr w:type="spellEnd"/>
      <w:r w:rsidRPr="008A7C5A">
        <w:t xml:space="preserve">, qui </w:t>
      </w:r>
      <w:r>
        <w:t>ont compris</w:t>
      </w:r>
      <w:r w:rsidRPr="008A7C5A">
        <w:t xml:space="preserve"> que la lut</w:t>
      </w:r>
      <w:r>
        <w:t xml:space="preserve">te se livre aussi dans l’espace </w:t>
      </w:r>
      <w:r w:rsidRPr="008A7C5A">
        <w:t>médiatique, investissent massivement les réseaux sociaux pour contrer l</w:t>
      </w:r>
      <w:r>
        <w:t xml:space="preserve">a propagande et les </w:t>
      </w:r>
      <w:r w:rsidRPr="00D40AE0">
        <w:rPr>
          <w:i/>
        </w:rPr>
        <w:t>fake news</w:t>
      </w:r>
      <w:r>
        <w:t xml:space="preserve"> relayés par les médias officiels et</w:t>
      </w:r>
      <w:r w:rsidRPr="008A7C5A">
        <w:t xml:space="preserve"> </w:t>
      </w:r>
      <w:r w:rsidRPr="008A7C5A">
        <w:rPr>
          <w:i/>
        </w:rPr>
        <w:t xml:space="preserve">l’IT </w:t>
      </w:r>
      <w:proofErr w:type="spellStart"/>
      <w:r w:rsidRPr="008A7C5A">
        <w:rPr>
          <w:i/>
        </w:rPr>
        <w:t>cell</w:t>
      </w:r>
      <w:proofErr w:type="spellEnd"/>
      <w:r w:rsidRPr="008A7C5A">
        <w:rPr>
          <w:i/>
        </w:rPr>
        <w:t xml:space="preserve"> </w:t>
      </w:r>
      <w:r w:rsidRPr="000303DF">
        <w:t>du BJP</w:t>
      </w:r>
      <w:r w:rsidRPr="008A7C5A">
        <w:t>, la cellule informatique du parti au pouvoir</w:t>
      </w:r>
      <w:r>
        <w:rPr>
          <w:rStyle w:val="Appelnotedebasdep"/>
        </w:rPr>
        <w:footnoteReference w:id="12"/>
      </w:r>
      <w:r w:rsidRPr="008A7C5A">
        <w:t xml:space="preserve">. </w:t>
      </w:r>
      <w:r>
        <w:t>Une</w:t>
      </w:r>
      <w:r w:rsidRPr="008A7C5A">
        <w:t xml:space="preserve"> communauté militante issue principalement de l’élite urbaine de Delhi et du Pendjab</w:t>
      </w:r>
      <w:r>
        <w:t>,</w:t>
      </w:r>
      <w:r w:rsidRPr="008A7C5A">
        <w:t xml:space="preserve"> </w:t>
      </w:r>
      <w:r>
        <w:t>disposant d’un fort capital social et numérique et fiers de ses origines rurales, émerge rapidement</w:t>
      </w:r>
      <w:r w:rsidRPr="008A7C5A">
        <w:t xml:space="preserve"> autour des campements de </w:t>
      </w:r>
      <w:proofErr w:type="spellStart"/>
      <w:r w:rsidRPr="008A7C5A">
        <w:t>Singhu</w:t>
      </w:r>
      <w:proofErr w:type="spellEnd"/>
      <w:r w:rsidRPr="008A7C5A">
        <w:t xml:space="preserve"> et de </w:t>
      </w:r>
      <w:proofErr w:type="spellStart"/>
      <w:r w:rsidRPr="008A7C5A">
        <w:t>Tikri</w:t>
      </w:r>
      <w:proofErr w:type="spellEnd"/>
      <w:r w:rsidRPr="008A7C5A">
        <w:t xml:space="preserve">. </w:t>
      </w:r>
      <w:proofErr w:type="spellStart"/>
      <w:r w:rsidRPr="008A7C5A">
        <w:t>Etudiants</w:t>
      </w:r>
      <w:proofErr w:type="spellEnd"/>
      <w:r w:rsidRPr="008A7C5A">
        <w:t>, journalistes de la presse indépendante et de</w:t>
      </w:r>
      <w:r>
        <w:t>s</w:t>
      </w:r>
      <w:r w:rsidRPr="008A7C5A">
        <w:t xml:space="preserve"> médias en ligne, photographes, vidéastes, informaticiens, fonctionnaires et universitaires</w:t>
      </w:r>
      <w:r>
        <w:t xml:space="preserve"> </w:t>
      </w:r>
      <w:r w:rsidRPr="008A7C5A">
        <w:t xml:space="preserve">ont joué un rôle majeur dans l’élaboration d’un contre-discours et </w:t>
      </w:r>
      <w:r>
        <w:t xml:space="preserve">dans </w:t>
      </w:r>
      <w:r w:rsidRPr="008A7C5A">
        <w:t xml:space="preserve">sa diffusion à grande échelle, grâce à un </w:t>
      </w:r>
      <w:r>
        <w:t>« </w:t>
      </w:r>
      <w:r w:rsidRPr="00D40AE0">
        <w:t xml:space="preserve">véritable </w:t>
      </w:r>
      <w:proofErr w:type="spellStart"/>
      <w:r w:rsidRPr="00D40AE0">
        <w:t>éco-</w:t>
      </w:r>
      <w:r>
        <w:t>systè</w:t>
      </w:r>
      <w:r w:rsidRPr="00D40AE0">
        <w:t>me</w:t>
      </w:r>
      <w:proofErr w:type="spellEnd"/>
      <w:r w:rsidRPr="00D40AE0">
        <w:t xml:space="preserve"> de communication parallèle</w:t>
      </w:r>
      <w:r>
        <w:t> »</w:t>
      </w:r>
      <w:r w:rsidRPr="00D40AE0">
        <w:rPr>
          <w:rStyle w:val="Appelnotedebasdep"/>
        </w:rPr>
        <w:footnoteReference w:id="13"/>
      </w:r>
      <w:r w:rsidRPr="00D40AE0">
        <w:rPr>
          <w:rFonts w:cs="∞7^Sˇ"/>
        </w:rPr>
        <w:t>. Selon un de ses créateurs, le média</w:t>
      </w:r>
      <w:r w:rsidRPr="008A7C5A">
        <w:rPr>
          <w:rFonts w:cs="∞7^Sˇ"/>
        </w:rPr>
        <w:t xml:space="preserve"> citoyen </w:t>
      </w:r>
      <w:r w:rsidRPr="000303DF">
        <w:rPr>
          <w:rFonts w:cs="∞7^Sˇ"/>
          <w:i/>
        </w:rPr>
        <w:t>Trolley Times</w:t>
      </w:r>
      <w:r w:rsidRPr="008A7C5A">
        <w:rPr>
          <w:rFonts w:cs="∞7^Sˇ"/>
        </w:rPr>
        <w:t xml:space="preserve"> voit le jour </w:t>
      </w:r>
      <w:r>
        <w:rPr>
          <w:rFonts w:cs="∞7^Sˇ"/>
        </w:rPr>
        <w:t xml:space="preserve">en décembre 2020, </w:t>
      </w:r>
      <w:r w:rsidRPr="008A7C5A">
        <w:rPr>
          <w:rFonts w:cs="∞7^Sˇ"/>
        </w:rPr>
        <w:t xml:space="preserve">en réponse directe à la désinformation pratiquée par les médias officiels : ce journal bi-hebdomadaire en version papier et format numérique, plurilingue (en hindi, pendjabi et anglais) a ainsi informé les paysans </w:t>
      </w:r>
      <w:r>
        <w:rPr>
          <w:rFonts w:cs="∞7^Sˇ"/>
        </w:rPr>
        <w:t xml:space="preserve">et leurs soutiens </w:t>
      </w:r>
      <w:r w:rsidRPr="008A7C5A">
        <w:rPr>
          <w:rFonts w:cs="∞7^Sˇ"/>
        </w:rPr>
        <w:t>sur les activités quotidiennes (réunions, discours, concerts) et les aspects pratiques de la vie sur les campements</w:t>
      </w:r>
      <w:r>
        <w:rPr>
          <w:rFonts w:cs="∞7^Sˇ"/>
        </w:rPr>
        <w:t xml:space="preserve"> - en prise directe, donc, avec la réalité de la lutte paysanne sur le terrain- ainsi que sur les enjeux politiques plus larges du mouvement</w:t>
      </w:r>
      <w:r w:rsidRPr="008A7C5A">
        <w:rPr>
          <w:rFonts w:cs="∞7^Sˇ"/>
        </w:rPr>
        <w:t>. G</w:t>
      </w:r>
      <w:r>
        <w:rPr>
          <w:rFonts w:cs="∞7^Sˇ"/>
        </w:rPr>
        <w:t xml:space="preserve">roupes et pages Facebook, </w:t>
      </w:r>
      <w:r w:rsidRPr="008A7C5A">
        <w:rPr>
          <w:rFonts w:cs="∞7^Sˇ"/>
        </w:rPr>
        <w:t>chaines</w:t>
      </w:r>
      <w:r>
        <w:rPr>
          <w:rFonts w:cs="∞7^Sˇ"/>
        </w:rPr>
        <w:t xml:space="preserve"> </w:t>
      </w:r>
      <w:proofErr w:type="spellStart"/>
      <w:r>
        <w:rPr>
          <w:rFonts w:cs="∞7^Sˇ"/>
        </w:rPr>
        <w:t>Y</w:t>
      </w:r>
      <w:r w:rsidRPr="008A7C5A">
        <w:rPr>
          <w:rFonts w:cs="∞7^Sˇ"/>
        </w:rPr>
        <w:t>outube</w:t>
      </w:r>
      <w:proofErr w:type="spellEnd"/>
      <w:r>
        <w:rPr>
          <w:rFonts w:cs="∞7^Sˇ"/>
        </w:rPr>
        <w:t xml:space="preserve"> et comptes twitter dédiés</w:t>
      </w:r>
      <w:r w:rsidRPr="008A7C5A">
        <w:rPr>
          <w:rFonts w:cs="∞7^Sˇ"/>
        </w:rPr>
        <w:t xml:space="preserve"> ont diffusé</w:t>
      </w:r>
      <w:r>
        <w:rPr>
          <w:rFonts w:cs="∞7^Sˇ"/>
        </w:rPr>
        <w:t xml:space="preserve"> d’innombrables </w:t>
      </w:r>
      <w:r w:rsidRPr="008A7C5A">
        <w:rPr>
          <w:rFonts w:cs="∞7^Sˇ"/>
        </w:rPr>
        <w:t xml:space="preserve">entretiens avec les leaders paysans </w:t>
      </w:r>
      <w:r>
        <w:rPr>
          <w:rFonts w:cs="∞7^Sˇ"/>
        </w:rPr>
        <w:t>martelant le discours unitaire de l’</w:t>
      </w:r>
      <w:proofErr w:type="spellStart"/>
      <w:r w:rsidRPr="009E7F96">
        <w:rPr>
          <w:rFonts w:cs="∞7^Sˇ"/>
          <w:i/>
        </w:rPr>
        <w:t>andolan</w:t>
      </w:r>
      <w:proofErr w:type="spellEnd"/>
      <w:r>
        <w:rPr>
          <w:rFonts w:cs="∞7^Sˇ"/>
        </w:rPr>
        <w:t xml:space="preserve"> et analysant le contenu des lois, tandis que les décisions prises à l’issue</w:t>
      </w:r>
      <w:r w:rsidRPr="008A7C5A">
        <w:rPr>
          <w:rFonts w:cs="∞7^Sˇ"/>
        </w:rPr>
        <w:t xml:space="preserve"> des réunions hebdomadaires du comité de coordination syndicale</w:t>
      </w:r>
      <w:r>
        <w:rPr>
          <w:rFonts w:cs="∞7^Sˇ"/>
        </w:rPr>
        <w:t xml:space="preserve"> (SKM) étaient retransmises en direct</w:t>
      </w:r>
      <w:r w:rsidRPr="008A7C5A">
        <w:rPr>
          <w:rFonts w:cs="∞7^Sˇ"/>
        </w:rPr>
        <w:t xml:space="preserve">. Les réseaux sociaux ont relayé massivement les slogans et hashtags du mouvement : </w:t>
      </w:r>
      <w:proofErr w:type="spellStart"/>
      <w:r w:rsidRPr="009E7F96">
        <w:rPr>
          <w:rFonts w:cs="∞7^Sˇ"/>
          <w:i/>
        </w:rPr>
        <w:t>Istandwithfarmers</w:t>
      </w:r>
      <w:proofErr w:type="spellEnd"/>
      <w:r>
        <w:rPr>
          <w:rFonts w:cs="∞7^Sˇ"/>
        </w:rPr>
        <w:t xml:space="preserve"> (« je soutiens les paysans »)</w:t>
      </w:r>
      <w:r w:rsidRPr="008A7C5A">
        <w:rPr>
          <w:rFonts w:cs="∞7^Sˇ"/>
        </w:rPr>
        <w:t xml:space="preserve">, </w:t>
      </w:r>
      <w:r w:rsidRPr="009E7F96">
        <w:rPr>
          <w:rFonts w:cs="∞7^Sˇ"/>
          <w:i/>
        </w:rPr>
        <w:t xml:space="preserve">no </w:t>
      </w:r>
      <w:proofErr w:type="spellStart"/>
      <w:r w:rsidRPr="009E7F96">
        <w:rPr>
          <w:rFonts w:cs="∞7^Sˇ"/>
          <w:i/>
        </w:rPr>
        <w:t>farmers</w:t>
      </w:r>
      <w:proofErr w:type="spellEnd"/>
      <w:r w:rsidRPr="009E7F96">
        <w:rPr>
          <w:rFonts w:cs="∞7^Sˇ"/>
          <w:i/>
        </w:rPr>
        <w:t xml:space="preserve"> no </w:t>
      </w:r>
      <w:proofErr w:type="spellStart"/>
      <w:r w:rsidRPr="009E7F96">
        <w:rPr>
          <w:rFonts w:cs="∞7^Sˇ"/>
          <w:i/>
        </w:rPr>
        <w:t>food</w:t>
      </w:r>
      <w:proofErr w:type="spellEnd"/>
      <w:r>
        <w:rPr>
          <w:rFonts w:cs="∞7^Sˇ"/>
        </w:rPr>
        <w:t xml:space="preserve"> (« pas de paysans, pas de nourriture »)</w:t>
      </w:r>
      <w:r w:rsidRPr="008A7C5A">
        <w:rPr>
          <w:rFonts w:cs="∞7^Sˇ"/>
        </w:rPr>
        <w:t xml:space="preserve">, </w:t>
      </w:r>
      <w:proofErr w:type="spellStart"/>
      <w:r w:rsidRPr="009E7F96">
        <w:rPr>
          <w:rFonts w:cs="∞7^Sˇ"/>
          <w:i/>
        </w:rPr>
        <w:t>we</w:t>
      </w:r>
      <w:proofErr w:type="spellEnd"/>
      <w:r w:rsidRPr="009E7F96">
        <w:rPr>
          <w:rFonts w:cs="∞7^Sˇ"/>
          <w:i/>
        </w:rPr>
        <w:t xml:space="preserve"> </w:t>
      </w:r>
      <w:r w:rsidRPr="009E7F96">
        <w:rPr>
          <w:rFonts w:cs="∞7^Sˇ"/>
          <w:i/>
        </w:rPr>
        <w:lastRenderedPageBreak/>
        <w:t xml:space="preserve">are </w:t>
      </w:r>
      <w:proofErr w:type="spellStart"/>
      <w:r w:rsidRPr="009E7F96">
        <w:rPr>
          <w:rFonts w:cs="∞7^Sˇ"/>
          <w:i/>
        </w:rPr>
        <w:t>farmers</w:t>
      </w:r>
      <w:proofErr w:type="spellEnd"/>
      <w:r w:rsidRPr="009E7F96">
        <w:rPr>
          <w:rFonts w:cs="∞7^Sˇ"/>
          <w:i/>
        </w:rPr>
        <w:t xml:space="preserve"> not </w:t>
      </w:r>
      <w:proofErr w:type="spellStart"/>
      <w:r w:rsidRPr="009E7F96">
        <w:rPr>
          <w:rFonts w:cs="∞7^Sˇ"/>
          <w:i/>
        </w:rPr>
        <w:t>terrorists</w:t>
      </w:r>
      <w:proofErr w:type="spellEnd"/>
      <w:r>
        <w:rPr>
          <w:rFonts w:cs="∞7^Sˇ"/>
        </w:rPr>
        <w:t xml:space="preserve"> (« nous sommes des paysans, pas des terroristes »)</w:t>
      </w:r>
      <w:r w:rsidRPr="008A7C5A">
        <w:rPr>
          <w:rFonts w:cs="∞7^Sˇ"/>
        </w:rPr>
        <w:t xml:space="preserve">, </w:t>
      </w:r>
      <w:proofErr w:type="spellStart"/>
      <w:r w:rsidRPr="009E7F96">
        <w:rPr>
          <w:rFonts w:cs="∞7^Sˇ"/>
          <w:i/>
        </w:rPr>
        <w:t>farmers</w:t>
      </w:r>
      <w:proofErr w:type="spellEnd"/>
      <w:r w:rsidRPr="009E7F96">
        <w:rPr>
          <w:rFonts w:cs="∞7^Sˇ"/>
          <w:i/>
        </w:rPr>
        <w:t xml:space="preserve"> </w:t>
      </w:r>
      <w:proofErr w:type="spellStart"/>
      <w:r w:rsidRPr="009E7F96">
        <w:rPr>
          <w:rFonts w:cs="∞7^Sˇ"/>
          <w:i/>
        </w:rPr>
        <w:t>lives</w:t>
      </w:r>
      <w:proofErr w:type="spellEnd"/>
      <w:r w:rsidRPr="009E7F96">
        <w:rPr>
          <w:rFonts w:cs="∞7^Sˇ"/>
          <w:i/>
        </w:rPr>
        <w:t xml:space="preserve"> </w:t>
      </w:r>
      <w:proofErr w:type="spellStart"/>
      <w:r w:rsidRPr="009E7F96">
        <w:rPr>
          <w:rFonts w:cs="∞7^Sˇ"/>
          <w:i/>
        </w:rPr>
        <w:t>matter</w:t>
      </w:r>
      <w:proofErr w:type="spellEnd"/>
      <w:r>
        <w:rPr>
          <w:rFonts w:cs="∞7^Sˇ"/>
        </w:rPr>
        <w:t xml:space="preserve"> (« la vie des paysans compte »)</w:t>
      </w:r>
      <w:r w:rsidRPr="008A7C5A">
        <w:rPr>
          <w:rFonts w:cs="∞7^Sˇ"/>
        </w:rPr>
        <w:t xml:space="preserve">… auxquels les sikhs de la diaspora ont donné </w:t>
      </w:r>
      <w:r>
        <w:rPr>
          <w:rFonts w:cs="∞7^Sˇ"/>
        </w:rPr>
        <w:t xml:space="preserve">un large écho dans une sphère publique globalisée – au point que la chanteuse Rihanna et la militante écologiste Greta </w:t>
      </w:r>
      <w:proofErr w:type="spellStart"/>
      <w:r>
        <w:rPr>
          <w:rFonts w:cs="∞7^Sˇ"/>
        </w:rPr>
        <w:t>Thunberg</w:t>
      </w:r>
      <w:proofErr w:type="spellEnd"/>
      <w:r>
        <w:rPr>
          <w:rFonts w:cs="∞7^Sˇ"/>
        </w:rPr>
        <w:t xml:space="preserve"> ont apporté leur soutien en février 2021 via Twitter, au grand dam des autorités indiennes. </w:t>
      </w:r>
    </w:p>
    <w:p w14:paraId="703E3167" w14:textId="77777777" w:rsidR="00FC4A3D" w:rsidRPr="00F04464" w:rsidRDefault="00FC4A3D" w:rsidP="00FC4A3D">
      <w:pPr>
        <w:pStyle w:val="Corps"/>
      </w:pPr>
      <w:r>
        <w:t>Contre toute attente, cet espace numérique</w:t>
      </w:r>
      <w:r w:rsidRPr="008A7C5A">
        <w:t xml:space="preserve"> </w:t>
      </w:r>
      <w:r>
        <w:t>militant a réussi à faire entendre la voix des paysans et de leurs leaders dans un paysage médiatique national sous contrôle du pouvoir. Il a participé à la construction d’un contre-discours commun très informé non seulement sur les conséquences concrètes des réformes sur la petite paysannerie mais également sur le contexte général dans lequel celles-ci s’inscrivaient, établissant ainsi des passerelles avec d’autres luttes politiques et sociales au niveau national et global – l’</w:t>
      </w:r>
      <w:proofErr w:type="spellStart"/>
      <w:r w:rsidRPr="009E7F96">
        <w:rPr>
          <w:i/>
        </w:rPr>
        <w:t>andolan</w:t>
      </w:r>
      <w:proofErr w:type="spellEnd"/>
      <w:r>
        <w:t xml:space="preserve"> a ainsi reçu le soutien de La via </w:t>
      </w:r>
      <w:proofErr w:type="spellStart"/>
      <w:r>
        <w:t>Campesina</w:t>
      </w:r>
      <w:proofErr w:type="spellEnd"/>
      <w:r>
        <w:t>, mouvement paysan international qui lutte contre la mainmise des multinationales de l’agro-alimentaire et les accords de libre-échange de l’OMC et pour le maintien d’une agriculture paysanne au nom de la souveraineté alimentaire.</w:t>
      </w:r>
    </w:p>
    <w:p w14:paraId="1CFA2B77" w14:textId="77777777" w:rsidR="00FC4A3D" w:rsidRPr="00F52B84" w:rsidRDefault="00FC4A3D" w:rsidP="00FC4A3D">
      <w:pPr>
        <w:pStyle w:val="VDIIntertitre"/>
      </w:pPr>
      <w:r>
        <w:tab/>
      </w:r>
      <w:r w:rsidRPr="00F52B84">
        <w:t>Naissance d’une culture protestataire : l’</w:t>
      </w:r>
      <w:proofErr w:type="spellStart"/>
      <w:r w:rsidRPr="00462FAD">
        <w:rPr>
          <w:i/>
        </w:rPr>
        <w:t>andolan</w:t>
      </w:r>
      <w:proofErr w:type="spellEnd"/>
      <w:r w:rsidRPr="00F52B84">
        <w:t xml:space="preserve"> en chansons et en images</w:t>
      </w:r>
    </w:p>
    <w:p w14:paraId="44622F33" w14:textId="77777777" w:rsidR="00FC4A3D" w:rsidRDefault="00FC4A3D" w:rsidP="00FC4A3D">
      <w:pPr>
        <w:pStyle w:val="Corps"/>
      </w:pPr>
      <w:r>
        <w:t>Le mouvement paysan a donné naissance à une très riche culture de la contestation, qui a trouvé comme modes d’expression privilégiés la musique populaire, la poésie révolutionnaire et une iconographie d’inspiration politique et religieuse. Espaces de luttes, de solidarité et de renégociation des rapports sociaux de classe et de caste, les campements ont également constitué des lieux de création culturelle et d’éducation populaire (notamment grâce à des bibliothèques et à des écoles provisoires pour les enfants du voisinage).</w:t>
      </w:r>
    </w:p>
    <w:p w14:paraId="05B98F7F" w14:textId="77777777" w:rsidR="00FC4A3D" w:rsidRDefault="00FC4A3D" w:rsidP="00FC4A3D">
      <w:pPr>
        <w:pStyle w:val="Corps"/>
      </w:pPr>
      <w:r>
        <w:t>Les chansons engagées (</w:t>
      </w:r>
      <w:proofErr w:type="spellStart"/>
      <w:r w:rsidRPr="00CD09DE">
        <w:rPr>
          <w:i/>
        </w:rPr>
        <w:t>protest</w:t>
      </w:r>
      <w:proofErr w:type="spellEnd"/>
      <w:r w:rsidRPr="00CD09DE">
        <w:rPr>
          <w:i/>
        </w:rPr>
        <w:t xml:space="preserve"> </w:t>
      </w:r>
      <w:proofErr w:type="spellStart"/>
      <w:r w:rsidRPr="00CD09DE">
        <w:rPr>
          <w:i/>
        </w:rPr>
        <w:t>songs</w:t>
      </w:r>
      <w:proofErr w:type="spellEnd"/>
      <w:r>
        <w:t xml:space="preserve">) occupent une place importante dans les traditions militantes de la gauche indienne et dans les récentes luttes sociales et politiques. Les chanteurs populaires </w:t>
      </w:r>
      <w:proofErr w:type="spellStart"/>
      <w:r>
        <w:t>pendjabis</w:t>
      </w:r>
      <w:proofErr w:type="spellEnd"/>
      <w:r>
        <w:t xml:space="preserve"> ont composé des dizaines de chansons en soutien à l’</w:t>
      </w:r>
      <w:proofErr w:type="spellStart"/>
      <w:r w:rsidRPr="00F52B84">
        <w:rPr>
          <w:i/>
        </w:rPr>
        <w:t>andolan</w:t>
      </w:r>
      <w:proofErr w:type="spellEnd"/>
      <w:r>
        <w:t xml:space="preserve">, certains organisant régulièrement des concerts dans les campements pour entretenir la flemme de la contestation - tel le chanteur soufi </w:t>
      </w:r>
      <w:proofErr w:type="spellStart"/>
      <w:r>
        <w:t>Kanwar</w:t>
      </w:r>
      <w:proofErr w:type="spellEnd"/>
      <w:r>
        <w:t xml:space="preserve"> </w:t>
      </w:r>
      <w:proofErr w:type="spellStart"/>
      <w:r>
        <w:t>Grewal</w:t>
      </w:r>
      <w:proofErr w:type="spellEnd"/>
      <w:r>
        <w:t xml:space="preserve"> qui a vécu trois mois à </w:t>
      </w:r>
      <w:proofErr w:type="spellStart"/>
      <w:r>
        <w:t>Singhu</w:t>
      </w:r>
      <w:proofErr w:type="spellEnd"/>
      <w:r>
        <w:t xml:space="preserve">, se produisant sur scène tous les jours. Ce </w:t>
      </w:r>
      <w:r>
        <w:lastRenderedPageBreak/>
        <w:t>répertoire musical appelle les paysans à lutter contre les lois scélérates (</w:t>
      </w:r>
      <w:r w:rsidRPr="00F02782">
        <w:rPr>
          <w:i/>
        </w:rPr>
        <w:t xml:space="preserve">black </w:t>
      </w:r>
      <w:proofErr w:type="spellStart"/>
      <w:r w:rsidRPr="00F02782">
        <w:rPr>
          <w:i/>
        </w:rPr>
        <w:t>laws</w:t>
      </w:r>
      <w:proofErr w:type="spellEnd"/>
      <w:r>
        <w:t>)</w:t>
      </w:r>
      <w:r>
        <w:rPr>
          <w:rStyle w:val="Appelnotedebasdep"/>
          <w:rFonts w:cs="∞7^Sˇ"/>
        </w:rPr>
        <w:footnoteReference w:id="14"/>
      </w:r>
      <w:r>
        <w:t xml:space="preserve"> et le pouvoir central</w:t>
      </w:r>
      <w:r>
        <w:rPr>
          <w:rStyle w:val="Appelnotedebasdep"/>
          <w:rFonts w:cs="∞7^Sˇ"/>
        </w:rPr>
        <w:footnoteReference w:id="15"/>
      </w:r>
      <w:r>
        <w:t xml:space="preserve">, dénonce les </w:t>
      </w:r>
      <w:proofErr w:type="spellStart"/>
      <w:r>
        <w:rPr>
          <w:i/>
        </w:rPr>
        <w:t>godi</w:t>
      </w:r>
      <w:proofErr w:type="spellEnd"/>
      <w:r w:rsidRPr="00A54DD9">
        <w:rPr>
          <w:i/>
        </w:rPr>
        <w:t xml:space="preserve"> media</w:t>
      </w:r>
      <w:r w:rsidRPr="001C2DF3">
        <w:rPr>
          <w:rStyle w:val="Appelnotedebasdep"/>
          <w:rFonts w:cs="∞7^Sˇ"/>
        </w:rPr>
        <w:footnoteReference w:id="16"/>
      </w:r>
      <w:r>
        <w:rPr>
          <w:i/>
        </w:rPr>
        <w:t xml:space="preserve"> </w:t>
      </w:r>
      <w:r w:rsidRPr="00A54DD9">
        <w:t>et glorifie</w:t>
      </w:r>
      <w:r>
        <w:t xml:space="preserve"> la figure du Jat, dont le statut social et l’identité de caste, qui reposent sur la propriété de la terre, étaient directement menacés par les réformes</w:t>
      </w:r>
      <w:r>
        <w:rPr>
          <w:rStyle w:val="Appelnotedebasdep"/>
          <w:rFonts w:cs="∞7^Sˇ"/>
        </w:rPr>
        <w:footnoteReference w:id="17"/>
      </w:r>
      <w:r>
        <w:t>.</w:t>
      </w:r>
    </w:p>
    <w:p w14:paraId="3AC2B80E" w14:textId="62BD22D0" w:rsidR="00FC4A3D" w:rsidRPr="003D67CD" w:rsidRDefault="00FC4A3D" w:rsidP="00FC4A3D">
      <w:pPr>
        <w:pStyle w:val="Corps"/>
      </w:pPr>
      <w:r>
        <w:t xml:space="preserve">Les tracteurs, remorques et tentes présents sur les campements ont vu fleurir affiches, posters, banderoles, peintures, stickers et drapeaux faisant référence aux grandes figures de l’histoire sikhe, aux leaders paysans de la période coloniale et post-coloniale, ainsi qu’aux révolutionnaires et héros de la lutte pour l’indépendance du pays, sans les oublier les </w:t>
      </w:r>
      <w:proofErr w:type="spellStart"/>
      <w:r w:rsidRPr="00C6421A">
        <w:rPr>
          <w:i/>
        </w:rPr>
        <w:t>shahid</w:t>
      </w:r>
      <w:proofErr w:type="spellEnd"/>
      <w:r>
        <w:t xml:space="preserve"> (« martyrs ») de l’</w:t>
      </w:r>
      <w:proofErr w:type="spellStart"/>
      <w:r w:rsidRPr="00C6421A">
        <w:rPr>
          <w:i/>
        </w:rPr>
        <w:t>andolan</w:t>
      </w:r>
      <w:proofErr w:type="spellEnd"/>
      <w:r>
        <w:t xml:space="preserve">, ces centaines de paysans qui ont perdu la vie sur les campements. Une multitude de slogans (en anglais le plus souvent), de dessins et de peintures utilisaient les armes de l’humour et de la satire politique comme supports d’une critique sociale féroce : telle cette affiche dénonçant les ‘médias indiens à vendre : deux pour le prix d’un’, ou </w:t>
      </w:r>
      <w:r w:rsidR="00E83588">
        <w:t>telle autre</w:t>
      </w:r>
      <w:r>
        <w:t xml:space="preserve"> sur la crise agraire et les suicides de paysans (‘les paysans sont l’épine dorsale de l’Inde’, ‘moins de pluie, moins de récolte, une dette en hausse, pauvreté’ : ‘un paysan se suicide toutes les 41 mn’), dont </w:t>
      </w:r>
      <w:r w:rsidR="00E83588">
        <w:t>une</w:t>
      </w:r>
      <w:r>
        <w:t xml:space="preserve"> autre attribue la responsabilité à Modi.</w:t>
      </w:r>
    </w:p>
    <w:p w14:paraId="5B1BBE69" w14:textId="77777777" w:rsidR="00FC4A3D" w:rsidRPr="00462FAD" w:rsidRDefault="00FC4A3D" w:rsidP="00FC4A3D">
      <w:pPr>
        <w:pStyle w:val="VDIIntertitre"/>
      </w:pPr>
      <w:r w:rsidRPr="00462FAD">
        <w:t>L’</w:t>
      </w:r>
      <w:proofErr w:type="spellStart"/>
      <w:r w:rsidRPr="001178C0">
        <w:rPr>
          <w:i/>
        </w:rPr>
        <w:t>andolan</w:t>
      </w:r>
      <w:proofErr w:type="spellEnd"/>
      <w:r w:rsidRPr="00462FAD">
        <w:t xml:space="preserve"> comme synthèse unique du sikhisme, du marxisme et du syndicalisme</w:t>
      </w:r>
    </w:p>
    <w:p w14:paraId="41283593" w14:textId="77777777" w:rsidR="00E83588" w:rsidRDefault="00FC4A3D" w:rsidP="00FC4A3D">
      <w:pPr>
        <w:pStyle w:val="Corps"/>
      </w:pPr>
      <w:r>
        <w:t>Le trait sans doute le plus singulier de l’</w:t>
      </w:r>
      <w:proofErr w:type="spellStart"/>
      <w:r w:rsidRPr="00672815">
        <w:rPr>
          <w:i/>
        </w:rPr>
        <w:t>andolan</w:t>
      </w:r>
      <w:proofErr w:type="spellEnd"/>
      <w:r>
        <w:t xml:space="preserve"> réside dans son usage du référent religieux comme source d’inspiration et outil de mobilisation de la </w:t>
      </w:r>
      <w:r>
        <w:lastRenderedPageBreak/>
        <w:t xml:space="preserve">paysannerie, ainsi que l’étonnante synthèse qui s’est opérée en son sein avec la gauche d’inspiration marxiste. De l’aveu de tous les paysans interrogés, de toutes obédiences religieuses et affiliations politiques, le sikhisme a joué un rôle fondamental dans ce mouvement social, par le biais de ses institutions, comme le </w:t>
      </w:r>
      <w:proofErr w:type="spellStart"/>
      <w:r w:rsidRPr="00535FF6">
        <w:rPr>
          <w:i/>
        </w:rPr>
        <w:t>langar</w:t>
      </w:r>
      <w:proofErr w:type="spellEnd"/>
      <w:r>
        <w:t xml:space="preserve"> (réfectoire collectif attaché à chaque gurdwara, lieu de culte sikh), ses valeurs et pratiques </w:t>
      </w:r>
      <w:proofErr w:type="spellStart"/>
      <w:r>
        <w:t>socio-religieuses</w:t>
      </w:r>
      <w:proofErr w:type="spellEnd"/>
      <w:r>
        <w:t xml:space="preserve">, comme la </w:t>
      </w:r>
      <w:proofErr w:type="spellStart"/>
      <w:r w:rsidRPr="003D7932">
        <w:rPr>
          <w:i/>
        </w:rPr>
        <w:t>seva</w:t>
      </w:r>
      <w:proofErr w:type="spellEnd"/>
      <w:r>
        <w:t xml:space="preserve"> (service désintéressé), ses concepts éthiques, tel que </w:t>
      </w:r>
      <w:proofErr w:type="spellStart"/>
      <w:r>
        <w:rPr>
          <w:i/>
        </w:rPr>
        <w:t>sarbat</w:t>
      </w:r>
      <w:proofErr w:type="spellEnd"/>
      <w:r>
        <w:rPr>
          <w:i/>
        </w:rPr>
        <w:t xml:space="preserve"> da </w:t>
      </w:r>
      <w:proofErr w:type="spellStart"/>
      <w:r>
        <w:rPr>
          <w:i/>
        </w:rPr>
        <w:t>bha</w:t>
      </w:r>
      <w:r w:rsidRPr="00535FF6">
        <w:rPr>
          <w:i/>
        </w:rPr>
        <w:t>la</w:t>
      </w:r>
      <w:proofErr w:type="spellEnd"/>
      <w:r>
        <w:t xml:space="preserve"> ( le bien-être de l’humanité ) et sa longue tradition de lutte pour la justice sociale et contre le pouvoir central, lorsque celui-ci devient tyrannique. </w:t>
      </w:r>
      <w:r>
        <w:br/>
        <w:t xml:space="preserve">Des </w:t>
      </w:r>
      <w:proofErr w:type="spellStart"/>
      <w:r w:rsidRPr="005A73BA">
        <w:rPr>
          <w:i/>
        </w:rPr>
        <w:t>langar</w:t>
      </w:r>
      <w:proofErr w:type="spellEnd"/>
      <w:r>
        <w:t>, une institution que les sikhs empruntent à l’islam soufi, se mettent en place dès les premiers jours du mouvement, organisés d’abord par les sikhs de Delhi et les paysans riverains des campements, qui acheminent une partie de leurs récoltes, avant que les paysans du Pendjab ne prennent le relais</w:t>
      </w:r>
      <w:r>
        <w:rPr>
          <w:rStyle w:val="Appelnotedebasdep"/>
        </w:rPr>
        <w:footnoteReference w:id="18"/>
      </w:r>
      <w:r>
        <w:t xml:space="preserve">. Par-delà sa dimension pratique cruciale, puisque cette institution a permis de nourrir en abondance des millions de personnes pendant un an, </w:t>
      </w:r>
      <w:r w:rsidRPr="009E7F96">
        <w:rPr>
          <w:i/>
        </w:rPr>
        <w:t xml:space="preserve">le </w:t>
      </w:r>
      <w:proofErr w:type="spellStart"/>
      <w:r w:rsidRPr="009E7F96">
        <w:rPr>
          <w:i/>
        </w:rPr>
        <w:t>langar</w:t>
      </w:r>
      <w:proofErr w:type="spellEnd"/>
      <w:r>
        <w:t xml:space="preserve"> revêt une très forte dimension symbolique, </w:t>
      </w:r>
      <w:proofErr w:type="spellStart"/>
      <w:r>
        <w:t>socio-religieuse</w:t>
      </w:r>
      <w:proofErr w:type="spellEnd"/>
      <w:r>
        <w:t xml:space="preserve"> et même politique. </w:t>
      </w:r>
    </w:p>
    <w:p w14:paraId="5264AD5E" w14:textId="5BF7814C" w:rsidR="00FC4A3D" w:rsidRPr="007D33AA" w:rsidRDefault="00FC4A3D" w:rsidP="00FC4A3D">
      <w:pPr>
        <w:pStyle w:val="Corps"/>
      </w:pPr>
      <w:r>
        <w:t xml:space="preserve">Dans un contexte de marchandisation de l’alimentation au profit des multinationales, cette pratique place les produits de la terre et la commensalité au cœur du mouvement paysan, laissant ainsi entrevoir un monde où la nourriture est cultivée, cuisinée collectivement et servie en abondance et gratuitement à chacun, quelle que soit son appartenance religieuse, de caste ou de classe, dans le respect de la nature. Au sein des campements s’est réalisée une synthèse singulière entre cet univers religieux sikh et le syndicalisme paysan d’inspiration marxiste, entre des traditions militantes et des répertoires d’action collective fort différents, voire antagonistes. Fortes de leur longue histoire de luttes politiques et sociales au sein de la petite paysannerie du Pendjab, les organisations syndicales proches de la gauche marxiste ont su forger des alliances inédites avec </w:t>
      </w:r>
      <w:proofErr w:type="gramStart"/>
      <w:r>
        <w:t>les sans-terre</w:t>
      </w:r>
      <w:proofErr w:type="gramEnd"/>
      <w:r>
        <w:t>, les ouvriers, la gauche séculariste et les organisations féministes et ont ainsi ancré l’</w:t>
      </w:r>
      <w:proofErr w:type="spellStart"/>
      <w:r w:rsidRPr="003D67CD">
        <w:rPr>
          <w:i/>
        </w:rPr>
        <w:t>andolan</w:t>
      </w:r>
      <w:proofErr w:type="spellEnd"/>
      <w:r>
        <w:t xml:space="preserve"> dans un combat plus vaste pour les droits démocratiques et contre l’agenda néo-libéral et pro-hindou du parti au pouvoir.</w:t>
      </w:r>
    </w:p>
    <w:p w14:paraId="4FDF0512" w14:textId="767B0AD6" w:rsidR="0063372A" w:rsidRDefault="00FC4A3D" w:rsidP="00FC4A3D">
      <w:pPr>
        <w:pStyle w:val="VDIdate"/>
      </w:pPr>
      <w:r>
        <w:t>Publié dans laviedesidees.fr, le 28 juin 2022.</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1640" w14:textId="77777777" w:rsidR="00EC22A0" w:rsidRDefault="00EC22A0">
      <w:r>
        <w:separator/>
      </w:r>
    </w:p>
  </w:endnote>
  <w:endnote w:type="continuationSeparator" w:id="0">
    <w:p w14:paraId="48BCF661" w14:textId="77777777" w:rsidR="00EC22A0" w:rsidRDefault="00EC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7^Sˇ">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16C9" w14:textId="77777777" w:rsidR="00EC22A0" w:rsidRDefault="00EC22A0">
      <w:r>
        <w:separator/>
      </w:r>
    </w:p>
  </w:footnote>
  <w:footnote w:type="continuationSeparator" w:id="0">
    <w:p w14:paraId="68A9CE64" w14:textId="77777777" w:rsidR="00EC22A0" w:rsidRDefault="00EC22A0">
      <w:r>
        <w:continuationSeparator/>
      </w:r>
    </w:p>
  </w:footnote>
  <w:footnote w:id="1">
    <w:p w14:paraId="69DDD6A3" w14:textId="77777777" w:rsidR="00FC4A3D" w:rsidRPr="00F45CEB" w:rsidRDefault="00FC4A3D" w:rsidP="00E83588">
      <w:pPr>
        <w:pStyle w:val="Notedebasdepage"/>
        <w:rPr>
          <w:lang w:val="en-US"/>
        </w:rPr>
      </w:pPr>
      <w:r w:rsidRPr="000E4C41">
        <w:rPr>
          <w:rStyle w:val="Appelnotedebasdep"/>
        </w:rPr>
        <w:footnoteRef/>
      </w:r>
      <w:r w:rsidRPr="00F45CEB">
        <w:rPr>
          <w:lang w:val="en-US"/>
        </w:rPr>
        <w:t xml:space="preserve"> Surinder </w:t>
      </w:r>
      <w:proofErr w:type="spellStart"/>
      <w:r w:rsidRPr="00F45CEB">
        <w:rPr>
          <w:lang w:val="en-US"/>
        </w:rPr>
        <w:t>Jodhka</w:t>
      </w:r>
      <w:proofErr w:type="spellEnd"/>
      <w:r w:rsidRPr="00F45CEB">
        <w:rPr>
          <w:lang w:val="en-US"/>
        </w:rPr>
        <w:t xml:space="preserve">, Who Will Speak for the Village? Agrarian Change and Marginalizing </w:t>
      </w:r>
      <w:proofErr w:type="spellStart"/>
      <w:r w:rsidRPr="00F45CEB">
        <w:rPr>
          <w:lang w:val="en-US"/>
        </w:rPr>
        <w:t>Ruralities</w:t>
      </w:r>
      <w:proofErr w:type="spellEnd"/>
      <w:r w:rsidRPr="00F45CEB">
        <w:rPr>
          <w:lang w:val="en-US"/>
        </w:rPr>
        <w:t xml:space="preserve"> in Contemporary India, Occasional paper series, Department of </w:t>
      </w:r>
      <w:r w:rsidRPr="00FC4A3D">
        <w:rPr>
          <w:lang w:val="en-US"/>
        </w:rPr>
        <w:t>Sociology</w:t>
      </w:r>
      <w:r w:rsidRPr="00F45CEB">
        <w:rPr>
          <w:lang w:val="en-US"/>
        </w:rPr>
        <w:t>, University of Pune, 2007.</w:t>
      </w:r>
    </w:p>
  </w:footnote>
  <w:footnote w:id="2">
    <w:p w14:paraId="7E8018E8" w14:textId="77777777" w:rsidR="00FC4A3D" w:rsidRPr="00F04464" w:rsidRDefault="00FC4A3D" w:rsidP="00E83588">
      <w:pPr>
        <w:pStyle w:val="Notedebasdepage"/>
        <w:rPr>
          <w:lang w:val="en-US"/>
        </w:rPr>
      </w:pPr>
      <w:r w:rsidRPr="00D40AE0">
        <w:rPr>
          <w:rStyle w:val="Appelnotedebasdep"/>
        </w:rPr>
        <w:footnoteRef/>
      </w:r>
      <w:r w:rsidRPr="00FC4A3D">
        <w:rPr>
          <w:lang w:val="en-US"/>
        </w:rPr>
        <w:t xml:space="preserve"> Surinder </w:t>
      </w:r>
      <w:proofErr w:type="spellStart"/>
      <w:r w:rsidRPr="00FC4A3D">
        <w:rPr>
          <w:lang w:val="en-US"/>
        </w:rPr>
        <w:t>Jodhka</w:t>
      </w:r>
      <w:proofErr w:type="spellEnd"/>
      <w:r w:rsidRPr="00FC4A3D">
        <w:rPr>
          <w:lang w:val="en-US"/>
        </w:rPr>
        <w:t xml:space="preserve">. </w:t>
      </w:r>
      <w:r w:rsidRPr="00F45CEB">
        <w:rPr>
          <w:sz w:val="24"/>
          <w:szCs w:val="24"/>
          <w:lang w:val="en-US"/>
        </w:rPr>
        <w:t>«</w:t>
      </w:r>
      <w:r w:rsidRPr="00FC4A3D">
        <w:rPr>
          <w:lang w:val="en-US"/>
        </w:rPr>
        <w:t xml:space="preserve">Who Borrows? Who Lends? </w:t>
      </w:r>
      <w:r w:rsidRPr="00F04464">
        <w:rPr>
          <w:lang w:val="en-US"/>
        </w:rPr>
        <w:t>Changing Structure of Informal Credit in Rural Haryana</w:t>
      </w:r>
      <w:r w:rsidRPr="00F45CEB">
        <w:rPr>
          <w:sz w:val="24"/>
          <w:szCs w:val="24"/>
          <w:lang w:val="en-US"/>
        </w:rPr>
        <w:t>»</w:t>
      </w:r>
      <w:r w:rsidRPr="00F04464">
        <w:rPr>
          <w:lang w:val="en-US"/>
        </w:rPr>
        <w:t xml:space="preserve">, </w:t>
      </w:r>
      <w:r w:rsidRPr="00F04464">
        <w:rPr>
          <w:i/>
          <w:iCs/>
          <w:lang w:val="en-US"/>
        </w:rPr>
        <w:t>Economic and Political Weekly</w:t>
      </w:r>
      <w:r w:rsidRPr="00F04464">
        <w:rPr>
          <w:lang w:val="en-US"/>
        </w:rPr>
        <w:t xml:space="preserve"> 30 (39), 1995, p. A123–132.</w:t>
      </w:r>
    </w:p>
  </w:footnote>
  <w:footnote w:id="3">
    <w:p w14:paraId="1348797D" w14:textId="77777777" w:rsidR="00FC4A3D" w:rsidRPr="007D33AA" w:rsidRDefault="00FC4A3D" w:rsidP="00E83588">
      <w:pPr>
        <w:pStyle w:val="Notedebasdepage"/>
      </w:pPr>
      <w:r w:rsidRPr="00D40AE0">
        <w:rPr>
          <w:rStyle w:val="Appelnotedebasdep"/>
        </w:rPr>
        <w:footnoteRef/>
      </w:r>
      <w:r w:rsidRPr="00D40AE0">
        <w:t xml:space="preserve"> </w:t>
      </w:r>
      <w:r>
        <w:t>Situés tout en bas de la hiérarchie des castes</w:t>
      </w:r>
      <w:r w:rsidRPr="006E0D57">
        <w:t xml:space="preserve"> </w:t>
      </w:r>
      <w:r>
        <w:t>et sans accès à la propriété foncière, les dalits (“opprimés”, ex-intouchables) travaillent comme journaliers agricoles.</w:t>
      </w:r>
    </w:p>
  </w:footnote>
  <w:footnote w:id="4">
    <w:p w14:paraId="5E6977F7" w14:textId="77777777" w:rsidR="00FC4A3D" w:rsidRPr="00FC4A3D" w:rsidRDefault="00FC4A3D" w:rsidP="00E83588">
      <w:pPr>
        <w:pStyle w:val="Notedebasdepage"/>
      </w:pPr>
      <w:r w:rsidRPr="00D40AE0">
        <w:rPr>
          <w:rStyle w:val="Appelnotedebasdep"/>
        </w:rPr>
        <w:footnoteRef/>
      </w:r>
      <w:r w:rsidRPr="00F04464">
        <w:rPr>
          <w:lang w:val="en-US"/>
        </w:rPr>
        <w:t xml:space="preserve"> John </w:t>
      </w:r>
      <w:proofErr w:type="spellStart"/>
      <w:r w:rsidRPr="00F04464">
        <w:rPr>
          <w:lang w:val="en-US"/>
        </w:rPr>
        <w:t>Harriss</w:t>
      </w:r>
      <w:proofErr w:type="spellEnd"/>
      <w:r w:rsidRPr="00F04464">
        <w:rPr>
          <w:lang w:val="en-US"/>
        </w:rPr>
        <w:t xml:space="preserve">, </w:t>
      </w:r>
      <w:r w:rsidRPr="00F45CEB">
        <w:rPr>
          <w:sz w:val="24"/>
          <w:szCs w:val="24"/>
          <w:lang w:val="en-US"/>
        </w:rPr>
        <w:t>«</w:t>
      </w:r>
      <w:r w:rsidRPr="00F04464">
        <w:rPr>
          <w:lang w:val="en-US"/>
        </w:rPr>
        <w:t xml:space="preserve">Does ‘Landlordism’ Still Matter? </w:t>
      </w:r>
      <w:proofErr w:type="spellStart"/>
      <w:r w:rsidRPr="00FC4A3D">
        <w:t>Reflections</w:t>
      </w:r>
      <w:proofErr w:type="spellEnd"/>
      <w:r w:rsidRPr="00FC4A3D">
        <w:t xml:space="preserve"> on </w:t>
      </w:r>
      <w:proofErr w:type="spellStart"/>
      <w:r w:rsidRPr="00FC4A3D">
        <w:t>Agrarian</w:t>
      </w:r>
      <w:proofErr w:type="spellEnd"/>
      <w:r w:rsidRPr="00FC4A3D">
        <w:t xml:space="preserve"> Change in </w:t>
      </w:r>
      <w:proofErr w:type="spellStart"/>
      <w:proofErr w:type="gramStart"/>
      <w:r w:rsidRPr="00FC4A3D">
        <w:t>India</w:t>
      </w:r>
      <w:proofErr w:type="spellEnd"/>
      <w:r w:rsidRPr="00FC4A3D">
        <w:rPr>
          <w:sz w:val="24"/>
          <w:szCs w:val="24"/>
        </w:rPr>
        <w:t>»</w:t>
      </w:r>
      <w:proofErr w:type="gramEnd"/>
      <w:r w:rsidRPr="00FC4A3D">
        <w:t xml:space="preserve">, </w:t>
      </w:r>
      <w:r w:rsidRPr="00FC4A3D">
        <w:rPr>
          <w:i/>
          <w:iCs/>
        </w:rPr>
        <w:t xml:space="preserve">Journal of </w:t>
      </w:r>
      <w:proofErr w:type="spellStart"/>
      <w:r w:rsidRPr="00FC4A3D">
        <w:rPr>
          <w:i/>
          <w:iCs/>
        </w:rPr>
        <w:t>Agrarian</w:t>
      </w:r>
      <w:proofErr w:type="spellEnd"/>
      <w:r w:rsidRPr="00FC4A3D">
        <w:rPr>
          <w:i/>
          <w:iCs/>
        </w:rPr>
        <w:t xml:space="preserve"> Change</w:t>
      </w:r>
      <w:r w:rsidRPr="00FC4A3D">
        <w:t xml:space="preserve">, 13 (3): 351–64, 2013. </w:t>
      </w:r>
      <w:proofErr w:type="gramStart"/>
      <w:r w:rsidRPr="00FC4A3D">
        <w:t>doi:</w:t>
      </w:r>
      <w:proofErr w:type="gramEnd"/>
      <w:r w:rsidRPr="00FC4A3D">
        <w:t>10.1111/joac.12024</w:t>
      </w:r>
    </w:p>
  </w:footnote>
  <w:footnote w:id="5">
    <w:p w14:paraId="0F2C2A7B" w14:textId="77777777" w:rsidR="00FC4A3D" w:rsidRPr="000E4C41" w:rsidRDefault="00FC4A3D" w:rsidP="00E83588">
      <w:pPr>
        <w:pStyle w:val="Notedebasdepage"/>
      </w:pPr>
      <w:r w:rsidRPr="00F90B85">
        <w:rPr>
          <w:rStyle w:val="Appelnotedebasdep"/>
        </w:rPr>
        <w:footnoteRef/>
      </w:r>
      <w:r w:rsidRPr="007D33AA">
        <w:t xml:space="preserve"> Rappelons que l’Inde est une république fédérale constit</w:t>
      </w:r>
      <w:r>
        <w:t>u</w:t>
      </w:r>
      <w:r w:rsidRPr="007D33AA">
        <w:t>ée de 28 États fédérés.</w:t>
      </w:r>
    </w:p>
  </w:footnote>
  <w:footnote w:id="6">
    <w:p w14:paraId="2C666BCE" w14:textId="6710CB8A" w:rsidR="00FC4A3D" w:rsidRPr="00F04464" w:rsidRDefault="00FC4A3D" w:rsidP="00E83588">
      <w:pPr>
        <w:pStyle w:val="Notedebasdepage"/>
        <w:rPr>
          <w:lang w:val="en-US"/>
        </w:rPr>
      </w:pPr>
      <w:r w:rsidRPr="009B4E4F">
        <w:rPr>
          <w:rStyle w:val="Appelnotedebasdep"/>
        </w:rPr>
        <w:footnoteRef/>
      </w:r>
      <w:r w:rsidRPr="00F04464">
        <w:rPr>
          <w:lang w:val="en-US"/>
        </w:rPr>
        <w:t xml:space="preserve"> </w:t>
      </w:r>
      <w:r w:rsidRPr="00F45CEB">
        <w:rPr>
          <w:lang w:val="en-US"/>
        </w:rPr>
        <w:t xml:space="preserve">Surinder </w:t>
      </w:r>
      <w:proofErr w:type="spellStart"/>
      <w:r w:rsidRPr="00F45CEB">
        <w:rPr>
          <w:lang w:val="en-US"/>
        </w:rPr>
        <w:t>Jodkha</w:t>
      </w:r>
      <w:proofErr w:type="spellEnd"/>
      <w:r w:rsidRPr="00F45CEB">
        <w:rPr>
          <w:lang w:val="en-US"/>
        </w:rPr>
        <w:t>, «</w:t>
      </w:r>
      <w:r w:rsidRPr="00F04464">
        <w:rPr>
          <w:lang w:val="en-US"/>
        </w:rPr>
        <w:t>Why Are the Farmers of Punjab Protesting?</w:t>
      </w:r>
      <w:r w:rsidRPr="00F45CEB">
        <w:rPr>
          <w:lang w:val="en-US"/>
        </w:rPr>
        <w:t xml:space="preserve"> »,</w:t>
      </w:r>
      <w:r w:rsidRPr="00F04464">
        <w:rPr>
          <w:lang w:val="en-US"/>
        </w:rPr>
        <w:t xml:space="preserve"> </w:t>
      </w:r>
      <w:r w:rsidRPr="00F04464">
        <w:rPr>
          <w:i/>
          <w:iCs/>
          <w:lang w:val="en-US"/>
        </w:rPr>
        <w:t>The Journal of Peasant Studies</w:t>
      </w:r>
      <w:r w:rsidRPr="00F04464">
        <w:rPr>
          <w:lang w:val="en-US"/>
        </w:rPr>
        <w:t>, 48 (7), 2021, p.</w:t>
      </w:r>
      <w:r w:rsidR="00E83588">
        <w:rPr>
          <w:lang w:val="en-US"/>
        </w:rPr>
        <w:t xml:space="preserve"> </w:t>
      </w:r>
      <w:r w:rsidRPr="00F04464">
        <w:rPr>
          <w:lang w:val="en-US"/>
        </w:rPr>
        <w:t>3.</w:t>
      </w:r>
    </w:p>
    <w:p w14:paraId="70427D5F" w14:textId="77777777" w:rsidR="00FC4A3D" w:rsidRPr="00F45CEB" w:rsidRDefault="00FC4A3D" w:rsidP="00E83588">
      <w:pPr>
        <w:pStyle w:val="Notedebasdepage"/>
        <w:rPr>
          <w:lang w:val="en-US"/>
        </w:rPr>
      </w:pPr>
    </w:p>
    <w:p w14:paraId="41D0A6EA" w14:textId="77777777" w:rsidR="00FC4A3D" w:rsidRPr="00F45CEB" w:rsidRDefault="00FC4A3D" w:rsidP="00E83588">
      <w:pPr>
        <w:pStyle w:val="Notedebasdepage"/>
        <w:rPr>
          <w:lang w:val="en-US"/>
        </w:rPr>
      </w:pPr>
    </w:p>
  </w:footnote>
  <w:footnote w:id="7">
    <w:p w14:paraId="7CA02D28" w14:textId="77777777" w:rsidR="00FC4A3D" w:rsidRPr="00F45CEB" w:rsidRDefault="00FC4A3D" w:rsidP="00E83588">
      <w:pPr>
        <w:pStyle w:val="Notedebasdepage"/>
      </w:pPr>
      <w:r w:rsidRPr="009B4E4F">
        <w:rPr>
          <w:rStyle w:val="Appelnotedebasdep"/>
        </w:rPr>
        <w:footnoteRef/>
      </w:r>
      <w:r w:rsidRPr="00F45CEB">
        <w:t xml:space="preserve"> </w:t>
      </w:r>
      <w:r w:rsidRPr="009B4E4F">
        <w:t xml:space="preserve">Christophe </w:t>
      </w:r>
      <w:proofErr w:type="spellStart"/>
      <w:r w:rsidRPr="009B4E4F">
        <w:t>Jaffrelot</w:t>
      </w:r>
      <w:proofErr w:type="spellEnd"/>
      <w:r w:rsidRPr="009B4E4F">
        <w:t xml:space="preserve">, « Le capitalisme de connivence en Inde sous Narendra Modi », </w:t>
      </w:r>
      <w:r w:rsidRPr="00F45CEB">
        <w:rPr>
          <w:i/>
          <w:iCs/>
        </w:rPr>
        <w:t>Les études du CERI</w:t>
      </w:r>
      <w:r w:rsidRPr="00F45CEB">
        <w:t>, n°237, 2018, p. 1–47.</w:t>
      </w:r>
    </w:p>
  </w:footnote>
  <w:footnote w:id="8">
    <w:p w14:paraId="27F142AE" w14:textId="77777777" w:rsidR="00FC4A3D" w:rsidRPr="00F45CEB" w:rsidRDefault="00FC4A3D" w:rsidP="00E83588">
      <w:pPr>
        <w:pStyle w:val="Notedebasdepage"/>
        <w:rPr>
          <w:lang w:val="en-US"/>
        </w:rPr>
      </w:pPr>
      <w:r w:rsidRPr="009B4E4F">
        <w:rPr>
          <w:rStyle w:val="Appelnotedebasdep"/>
        </w:rPr>
        <w:footnoteRef/>
      </w:r>
      <w:r w:rsidRPr="00F45CEB">
        <w:rPr>
          <w:lang w:val="en-US"/>
        </w:rPr>
        <w:t xml:space="preserve"> Christophe </w:t>
      </w:r>
      <w:proofErr w:type="spellStart"/>
      <w:r w:rsidRPr="00F45CEB">
        <w:rPr>
          <w:lang w:val="en-US"/>
        </w:rPr>
        <w:t>Jaffrelot</w:t>
      </w:r>
      <w:proofErr w:type="spellEnd"/>
      <w:r w:rsidRPr="00F45CEB">
        <w:rPr>
          <w:lang w:val="en-US"/>
        </w:rPr>
        <w:t xml:space="preserve">, « </w:t>
      </w:r>
      <w:r w:rsidRPr="00F45CEB">
        <w:rPr>
          <w:rFonts w:cs="Calibri"/>
          <w:lang w:val="en-US"/>
        </w:rPr>
        <w:t xml:space="preserve">Business-Friendly Gujarat Under Narendra Modi: The Implications of a New Political Economy », in Christophe </w:t>
      </w:r>
      <w:proofErr w:type="spellStart"/>
      <w:r w:rsidRPr="00F45CEB">
        <w:rPr>
          <w:rFonts w:cs="Calibri"/>
          <w:lang w:val="en-US"/>
        </w:rPr>
        <w:t>Jaffrelot</w:t>
      </w:r>
      <w:proofErr w:type="spellEnd"/>
      <w:r w:rsidRPr="00F45CEB">
        <w:rPr>
          <w:rFonts w:cs="Calibri"/>
          <w:lang w:val="en-US"/>
        </w:rPr>
        <w:t xml:space="preserve">, Atul Kohli and </w:t>
      </w:r>
      <w:proofErr w:type="spellStart"/>
      <w:r w:rsidRPr="00F45CEB">
        <w:rPr>
          <w:rFonts w:cs="Calibri"/>
          <w:lang w:val="en-US"/>
        </w:rPr>
        <w:t>Kanta</w:t>
      </w:r>
      <w:proofErr w:type="spellEnd"/>
      <w:r w:rsidRPr="00F45CEB">
        <w:rPr>
          <w:rFonts w:cs="Calibri"/>
          <w:lang w:val="en-US"/>
        </w:rPr>
        <w:t xml:space="preserve"> Murali, </w:t>
      </w:r>
      <w:r w:rsidRPr="00F45CEB">
        <w:rPr>
          <w:rFonts w:cs="Calibri"/>
          <w:i/>
          <w:iCs/>
          <w:lang w:val="en-US"/>
        </w:rPr>
        <w:t>Business and Politics in India</w:t>
      </w:r>
      <w:r w:rsidRPr="00F45CEB">
        <w:rPr>
          <w:rFonts w:cs="Calibri"/>
          <w:lang w:val="en-US"/>
        </w:rPr>
        <w:t>, Oxford University Press, 2019.</w:t>
      </w:r>
    </w:p>
  </w:footnote>
  <w:footnote w:id="9">
    <w:p w14:paraId="6D97DD75" w14:textId="77777777" w:rsidR="00FC4A3D" w:rsidRPr="007D33AA" w:rsidRDefault="00FC4A3D" w:rsidP="00E83588">
      <w:pPr>
        <w:pStyle w:val="Notedebasdepage"/>
      </w:pPr>
      <w:r w:rsidRPr="009B4E4F">
        <w:rPr>
          <w:rStyle w:val="Appelnotedebasdep"/>
        </w:rPr>
        <w:footnoteRef/>
      </w:r>
      <w:r w:rsidRPr="00F04464">
        <w:rPr>
          <w:lang w:val="en-US"/>
        </w:rPr>
        <w:t xml:space="preserve"> </w:t>
      </w:r>
      <w:proofErr w:type="spellStart"/>
      <w:r w:rsidRPr="00F04464">
        <w:rPr>
          <w:lang w:val="en-US"/>
        </w:rPr>
        <w:t>Satendra</w:t>
      </w:r>
      <w:proofErr w:type="spellEnd"/>
      <w:r w:rsidRPr="00F04464">
        <w:rPr>
          <w:lang w:val="en-US"/>
        </w:rPr>
        <w:t xml:space="preserve"> Kumar, « Class, </w:t>
      </w:r>
      <w:proofErr w:type="gramStart"/>
      <w:r w:rsidRPr="00F04464">
        <w:rPr>
          <w:lang w:val="en-US"/>
        </w:rPr>
        <w:t>Caste</w:t>
      </w:r>
      <w:proofErr w:type="gramEnd"/>
      <w:r w:rsidRPr="00F04464">
        <w:rPr>
          <w:lang w:val="en-US"/>
        </w:rPr>
        <w:t xml:space="preserve"> and Agrarian Change: The Making of Farmers’ Protests</w:t>
      </w:r>
      <w:r w:rsidRPr="00F45CEB">
        <w:rPr>
          <w:lang w:val="en-US"/>
        </w:rPr>
        <w:t>»</w:t>
      </w:r>
      <w:r w:rsidRPr="00F04464">
        <w:rPr>
          <w:lang w:val="en-US"/>
        </w:rPr>
        <w:t xml:space="preserve">, </w:t>
      </w:r>
      <w:r w:rsidRPr="00F45CEB">
        <w:rPr>
          <w:i/>
          <w:iCs/>
          <w:lang w:val="en-US"/>
        </w:rPr>
        <w:t>The Journal of Peasant Studies</w:t>
      </w:r>
      <w:r w:rsidRPr="00F45CEB">
        <w:rPr>
          <w:lang w:val="en-US"/>
        </w:rPr>
        <w:t xml:space="preserve">, </w:t>
      </w:r>
      <w:r w:rsidRPr="00F04464">
        <w:rPr>
          <w:lang w:val="en-US"/>
        </w:rPr>
        <w:t xml:space="preserve">48 (7), 2021, pp. </w:t>
      </w:r>
      <w:r w:rsidRPr="00F45CEB">
        <w:rPr>
          <w:lang w:val="en-US"/>
        </w:rPr>
        <w:t xml:space="preserve">1–9. doi:10.1080/03066150.2021.1990046. </w:t>
      </w:r>
      <w:r w:rsidRPr="009B4E4F">
        <w:t>L’auteur parle ici des Jats hindous d’</w:t>
      </w:r>
      <w:proofErr w:type="spellStart"/>
      <w:r w:rsidRPr="009B4E4F">
        <w:t>Uttar</w:t>
      </w:r>
      <w:proofErr w:type="spellEnd"/>
      <w:r w:rsidRPr="009B4E4F">
        <w:t xml:space="preserve"> Pradesh.</w:t>
      </w:r>
    </w:p>
  </w:footnote>
  <w:footnote w:id="10">
    <w:p w14:paraId="7617BFF2" w14:textId="77777777" w:rsidR="00FC4A3D" w:rsidRPr="00BA3332" w:rsidRDefault="00FC4A3D" w:rsidP="00E83588">
      <w:pPr>
        <w:pStyle w:val="Notedebasdepage"/>
      </w:pPr>
      <w:r w:rsidRPr="00BA3332">
        <w:rPr>
          <w:rStyle w:val="Appelnotedebasdep"/>
        </w:rPr>
        <w:footnoteRef/>
      </w:r>
      <w:r w:rsidRPr="00BA3332">
        <w:t xml:space="preserve"> Sur les connivences entre pouvoir politique, monde des affaires et grands médias en Inde, voir l’enquête de Reporters sans frontière, </w:t>
      </w:r>
      <w:proofErr w:type="spellStart"/>
      <w:r w:rsidRPr="00BA3332">
        <w:rPr>
          <w:i/>
        </w:rPr>
        <w:t>India</w:t>
      </w:r>
      <w:proofErr w:type="spellEnd"/>
      <w:r w:rsidRPr="00BA3332">
        <w:rPr>
          <w:i/>
        </w:rPr>
        <w:t xml:space="preserve"> </w:t>
      </w:r>
      <w:proofErr w:type="spellStart"/>
      <w:r w:rsidRPr="00BA3332">
        <w:rPr>
          <w:i/>
        </w:rPr>
        <w:t>ownership</w:t>
      </w:r>
      <w:proofErr w:type="spellEnd"/>
      <w:r w:rsidRPr="00BA3332">
        <w:rPr>
          <w:i/>
        </w:rPr>
        <w:t xml:space="preserve"> monitor, </w:t>
      </w:r>
      <w:hyperlink r:id="rId1" w:history="1">
        <w:r w:rsidRPr="00BA3332">
          <w:rPr>
            <w:rStyle w:val="Lienhypertexte"/>
          </w:rPr>
          <w:t>http://india.mom-rsf.org/en/</w:t>
        </w:r>
      </w:hyperlink>
    </w:p>
  </w:footnote>
  <w:footnote w:id="11">
    <w:p w14:paraId="63922FBB" w14:textId="77777777" w:rsidR="00FC4A3D" w:rsidRPr="005C04C0" w:rsidRDefault="00FC4A3D" w:rsidP="00E83588">
      <w:pPr>
        <w:pStyle w:val="Notedebasdepage"/>
      </w:pPr>
      <w:r w:rsidRPr="005C04C0">
        <w:rPr>
          <w:rStyle w:val="Appelnotedebasdep"/>
        </w:rPr>
        <w:footnoteRef/>
      </w:r>
      <w:r>
        <w:t xml:space="preserve"> </w:t>
      </w:r>
      <w:r w:rsidRPr="00BA3332">
        <w:t xml:space="preserve">Par référence au mouvement pour un État sikh indépendant, appelé </w:t>
      </w:r>
      <w:proofErr w:type="spellStart"/>
      <w:r w:rsidRPr="00BA3332">
        <w:t>Khalistan</w:t>
      </w:r>
      <w:proofErr w:type="spellEnd"/>
      <w:r w:rsidRPr="00BA3332">
        <w:t xml:space="preserve"> et aux naxalites, un mo</w:t>
      </w:r>
      <w:r>
        <w:t>u</w:t>
      </w:r>
      <w:r w:rsidRPr="00BA3332">
        <w:t xml:space="preserve">vement révolutionnaire d’inspiration </w:t>
      </w:r>
      <w:proofErr w:type="spellStart"/>
      <w:r w:rsidRPr="00BA3332">
        <w:t>maoiste</w:t>
      </w:r>
      <w:proofErr w:type="spellEnd"/>
      <w:r w:rsidRPr="00BA3332">
        <w:t xml:space="preserve">, </w:t>
      </w:r>
      <w:r>
        <w:t>prô</w:t>
      </w:r>
      <w:r w:rsidRPr="00BA3332">
        <w:t>nant la lutte armée</w:t>
      </w:r>
      <w:r>
        <w:t>.</w:t>
      </w:r>
    </w:p>
  </w:footnote>
  <w:footnote w:id="12">
    <w:p w14:paraId="7A3DFE4F" w14:textId="77777777" w:rsidR="00FC4A3D" w:rsidRPr="005C04C0" w:rsidRDefault="00FC4A3D" w:rsidP="00E83588">
      <w:pPr>
        <w:pStyle w:val="Notedebasdepage"/>
      </w:pPr>
      <w:r w:rsidRPr="005C04C0">
        <w:rPr>
          <w:rStyle w:val="Appelnotedebasdep"/>
        </w:rPr>
        <w:footnoteRef/>
      </w:r>
      <w:r w:rsidRPr="005C04C0">
        <w:t xml:space="preserve"> Sur l’usage des ré</w:t>
      </w:r>
      <w:r>
        <w:t>seaux sociaux par le BJP, voir</w:t>
      </w:r>
      <w:r w:rsidRPr="005C04C0">
        <w:t xml:space="preserve"> </w:t>
      </w:r>
      <w:hyperlink r:id="rId2" w:history="1">
        <w:r w:rsidRPr="005C04C0">
          <w:rPr>
            <w:rStyle w:val="Lienhypertexte"/>
            <w:u w:val="none"/>
          </w:rPr>
          <w:t>Maya Mirchandani</w:t>
        </w:r>
      </w:hyperlink>
      <w:r>
        <w:t>, « </w:t>
      </w:r>
      <w:r w:rsidRPr="005C04C0">
        <w:rPr>
          <w:bCs/>
        </w:rPr>
        <w:t>Populisme, propagande et politique : les réseaux sociaux au cœur de la stratégie él</w:t>
      </w:r>
      <w:r>
        <w:rPr>
          <w:bCs/>
        </w:rPr>
        <w:t>ectorale de Narendra Modi »,</w:t>
      </w:r>
      <w:r w:rsidRPr="005C04C0">
        <w:rPr>
          <w:bCs/>
        </w:rPr>
        <w:t xml:space="preserve"> </w:t>
      </w:r>
      <w:r w:rsidRPr="005C04C0">
        <w:rPr>
          <w:bCs/>
          <w:i/>
        </w:rPr>
        <w:t>Hérodote</w:t>
      </w:r>
      <w:r w:rsidRPr="005C04C0">
        <w:rPr>
          <w:bCs/>
        </w:rPr>
        <w:t xml:space="preserve">, </w:t>
      </w:r>
      <w:r>
        <w:rPr>
          <w:bCs/>
        </w:rPr>
        <w:t>2/3, 2020.</w:t>
      </w:r>
    </w:p>
  </w:footnote>
  <w:footnote w:id="13">
    <w:p w14:paraId="375213B0" w14:textId="77777777" w:rsidR="00FC4A3D" w:rsidRPr="00F45CEB" w:rsidRDefault="00FC4A3D" w:rsidP="00E83588">
      <w:pPr>
        <w:pStyle w:val="Notedebasdepage"/>
        <w:rPr>
          <w:lang w:val="en-US"/>
        </w:rPr>
      </w:pPr>
      <w:r w:rsidRPr="005C04C0">
        <w:rPr>
          <w:rStyle w:val="Appelnotedebasdep"/>
        </w:rPr>
        <w:footnoteRef/>
      </w:r>
      <w:r w:rsidRPr="00F45CEB">
        <w:rPr>
          <w:lang w:val="en-US"/>
        </w:rPr>
        <w:t xml:space="preserve"> </w:t>
      </w:r>
      <w:r w:rsidRPr="00F45CEB">
        <w:rPr>
          <w:rFonts w:cs="∞7^Sˇ"/>
          <w:lang w:val="en-US"/>
        </w:rPr>
        <w:t xml:space="preserve">Satyendra Ranjan, </w:t>
      </w:r>
      <w:r w:rsidRPr="00F45CEB">
        <w:rPr>
          <w:rFonts w:eastAsia="Times New Roman"/>
          <w:lang w:val="en-US"/>
        </w:rPr>
        <w:t>« </w:t>
      </w:r>
      <w:r w:rsidRPr="00F45CEB">
        <w:rPr>
          <w:rFonts w:cs="∞7^Sˇ"/>
          <w:lang w:val="en-US"/>
        </w:rPr>
        <w:t xml:space="preserve">Farmer’s protest: A Roadmap for the Opposition </w:t>
      </w:r>
      <w:r w:rsidRPr="00F45CEB">
        <w:rPr>
          <w:rFonts w:eastAsia="Times New Roman"/>
          <w:bCs/>
          <w:lang w:val="en-US"/>
        </w:rPr>
        <w:t>»,</w:t>
      </w:r>
      <w:r w:rsidRPr="00F45CEB">
        <w:rPr>
          <w:rFonts w:cs="∞7^Sˇ"/>
          <w:lang w:val="en-US"/>
        </w:rPr>
        <w:t xml:space="preserve"> </w:t>
      </w:r>
      <w:r w:rsidRPr="00F45CEB">
        <w:rPr>
          <w:rFonts w:cs="∞7^Sˇ"/>
          <w:i/>
          <w:lang w:val="en-US"/>
        </w:rPr>
        <w:t>Economic and Political Weekly</w:t>
      </w:r>
      <w:r w:rsidRPr="00F45CEB">
        <w:rPr>
          <w:rFonts w:cs="∞7^Sˇ"/>
          <w:lang w:val="en-US"/>
        </w:rPr>
        <w:t>, 56 (18), 2021.</w:t>
      </w:r>
    </w:p>
  </w:footnote>
  <w:footnote w:id="14">
    <w:p w14:paraId="62CA0B7F" w14:textId="77777777" w:rsidR="00FC4A3D" w:rsidRPr="007D33AA" w:rsidRDefault="00FC4A3D" w:rsidP="00E83588">
      <w:pPr>
        <w:pStyle w:val="Notedebasdepage"/>
        <w:rPr>
          <w:rFonts w:cstheme="minorHAnsi"/>
          <w:lang w:eastAsia="en-IN" w:bidi="hi-IN"/>
        </w:rPr>
      </w:pPr>
      <w:r w:rsidRPr="006832C0">
        <w:rPr>
          <w:rStyle w:val="Appelnotedebasdep"/>
        </w:rPr>
        <w:footnoteRef/>
      </w:r>
      <w:r w:rsidRPr="007D33AA">
        <w:t xml:space="preserve"> </w:t>
      </w:r>
      <w:proofErr w:type="spellStart"/>
      <w:r w:rsidRPr="006832C0">
        <w:rPr>
          <w:i/>
        </w:rPr>
        <w:t>Jatta</w:t>
      </w:r>
      <w:proofErr w:type="spellEnd"/>
      <w:r w:rsidRPr="006832C0">
        <w:rPr>
          <w:i/>
        </w:rPr>
        <w:t xml:space="preserve"> </w:t>
      </w:r>
      <w:proofErr w:type="spellStart"/>
      <w:r w:rsidRPr="006832C0">
        <w:rPr>
          <w:i/>
        </w:rPr>
        <w:t>takda</w:t>
      </w:r>
      <w:proofErr w:type="spellEnd"/>
      <w:r w:rsidRPr="006832C0">
        <w:rPr>
          <w:i/>
        </w:rPr>
        <w:t xml:space="preserve"> </w:t>
      </w:r>
      <w:proofErr w:type="spellStart"/>
      <w:r w:rsidRPr="006832C0">
        <w:rPr>
          <w:i/>
        </w:rPr>
        <w:t>hoja</w:t>
      </w:r>
      <w:proofErr w:type="spellEnd"/>
      <w:r w:rsidRPr="006832C0">
        <w:t xml:space="preserve"> (</w:t>
      </w:r>
      <w:r>
        <w:t>« </w:t>
      </w:r>
      <w:r w:rsidRPr="006832C0">
        <w:t xml:space="preserve">Oh </w:t>
      </w:r>
      <w:r>
        <w:t>Jat, sois fort »</w:t>
      </w:r>
      <w:r w:rsidRPr="006832C0">
        <w:t xml:space="preserve">) de </w:t>
      </w:r>
      <w:r>
        <w:t>Jass</w:t>
      </w:r>
      <w:r w:rsidRPr="006832C0">
        <w:t xml:space="preserve"> </w:t>
      </w:r>
      <w:proofErr w:type="spellStart"/>
      <w:r w:rsidRPr="006832C0">
        <w:t>Ba</w:t>
      </w:r>
      <w:r>
        <w:t>j</w:t>
      </w:r>
      <w:r w:rsidRPr="006832C0">
        <w:t>wa</w:t>
      </w:r>
      <w:proofErr w:type="spellEnd"/>
      <w:r w:rsidRPr="006832C0">
        <w:t xml:space="preserve"> déc</w:t>
      </w:r>
      <w:r>
        <w:t>rit ainsi leurs conséquences : « </w:t>
      </w:r>
      <w:r w:rsidRPr="006832C0">
        <w:t>Maintenant qu’il a fait voter les lois, le Centre nous dit qu’on ne peu</w:t>
      </w:r>
      <w:r>
        <w:t>t plus rien faire/…D’abord ils [</w:t>
      </w:r>
      <w:r w:rsidRPr="006832C0">
        <w:t>l</w:t>
      </w:r>
      <w:r>
        <w:t>’industrie agro-alimentaire] proposeront [aux agriculteurs]</w:t>
      </w:r>
      <w:r w:rsidRPr="006832C0">
        <w:t xml:space="preserve"> des contrats avec des prix élevés, puis ils nous couperont l’herbe sous le pied/ Ils essai</w:t>
      </w:r>
      <w:r>
        <w:t>ent de nous arracher nos fermes »</w:t>
      </w:r>
      <w:r w:rsidRPr="006832C0">
        <w:t xml:space="preserve">. </w:t>
      </w:r>
      <w:hyperlink r:id="rId3" w:history="1">
        <w:r w:rsidRPr="007D33AA">
          <w:rPr>
            <w:rStyle w:val="Lienhypertexte"/>
            <w:rFonts w:cstheme="minorHAnsi"/>
            <w:lang w:eastAsia="en-IN" w:bidi="hi-IN"/>
          </w:rPr>
          <w:t>https://www.youtube.com/watch?v=Ct_Li7ujnPQ</w:t>
        </w:r>
      </w:hyperlink>
    </w:p>
  </w:footnote>
  <w:footnote w:id="15">
    <w:p w14:paraId="7C27E8B1" w14:textId="02218BA9" w:rsidR="00FC4A3D" w:rsidRPr="007D33AA" w:rsidRDefault="00FC4A3D" w:rsidP="00E83588">
      <w:pPr>
        <w:pStyle w:val="Notedebasdepage"/>
        <w:rPr>
          <w:rFonts w:cstheme="minorHAnsi"/>
        </w:rPr>
      </w:pPr>
      <w:r w:rsidRPr="005D6438">
        <w:rPr>
          <w:rStyle w:val="Appelnotedebasdep"/>
        </w:rPr>
        <w:footnoteRef/>
      </w:r>
      <w:r w:rsidRPr="007D33AA">
        <w:t xml:space="preserve"> </w:t>
      </w:r>
      <w:r w:rsidRPr="005D6438">
        <w:t xml:space="preserve">Un des thèmes récurrents de ce répertoire musical renvoie aux conflits du passé entre le Pendjab et </w:t>
      </w:r>
      <w:proofErr w:type="spellStart"/>
      <w:r w:rsidRPr="005D6438">
        <w:rPr>
          <w:i/>
        </w:rPr>
        <w:t>Dilhi</w:t>
      </w:r>
      <w:proofErr w:type="spellEnd"/>
      <w:r>
        <w:t>, le</w:t>
      </w:r>
      <w:r w:rsidRPr="005D6438">
        <w:t xml:space="preserve"> pouvoir central </w:t>
      </w:r>
      <w:r>
        <w:t>perçu comme</w:t>
      </w:r>
      <w:r w:rsidRPr="005D6438">
        <w:t xml:space="preserve"> autoritaire, qu’il soit incarné par les Moghols, le colonisateur britannique ou le BJP. La traitrise de Delhi est ainsi dénoncée par </w:t>
      </w:r>
      <w:proofErr w:type="spellStart"/>
      <w:r w:rsidRPr="005D6438">
        <w:t>Kanwar</w:t>
      </w:r>
      <w:proofErr w:type="spellEnd"/>
      <w:r w:rsidRPr="005D6438">
        <w:t xml:space="preserve"> </w:t>
      </w:r>
      <w:proofErr w:type="spellStart"/>
      <w:r w:rsidRPr="005D6438">
        <w:t>Grewal</w:t>
      </w:r>
      <w:proofErr w:type="spellEnd"/>
      <w:r w:rsidRPr="005D6438">
        <w:t xml:space="preserve"> et </w:t>
      </w:r>
      <w:proofErr w:type="spellStart"/>
      <w:r w:rsidRPr="005D6438">
        <w:t>Harf</w:t>
      </w:r>
      <w:proofErr w:type="spellEnd"/>
      <w:r w:rsidRPr="005D6438">
        <w:t xml:space="preserve"> Cheema, dans</w:t>
      </w:r>
      <w:r w:rsidRPr="005D6438">
        <w:rPr>
          <w:i/>
        </w:rPr>
        <w:t xml:space="preserve"> Pecha </w:t>
      </w:r>
      <w:r>
        <w:t>(« La lutte ») : « </w:t>
      </w:r>
      <w:r w:rsidRPr="005D6438">
        <w:t>Oh Pendjab, l’amitié avec Delhi n’est pas authentique/Ses actions comme ses intentions sont mauvaises/Pourquoi</w:t>
      </w:r>
      <w:r>
        <w:t xml:space="preserve"> applaudir aux suicides de tes</w:t>
      </w:r>
      <w:r w:rsidR="00E83588">
        <w:t xml:space="preserve"> </w:t>
      </w:r>
      <w:r w:rsidRPr="005D6438">
        <w:t>fils ?</w:t>
      </w:r>
      <w:r>
        <w:t> »</w:t>
      </w:r>
      <w:r w:rsidR="00E83588">
        <w:t xml:space="preserve">. </w:t>
      </w:r>
      <w:r w:rsidRPr="005D6438">
        <w:t> </w:t>
      </w:r>
      <w:hyperlink r:id="rId4" w:history="1">
        <w:r w:rsidRPr="007D33AA">
          <w:rPr>
            <w:rStyle w:val="Lienhypertexte"/>
            <w:rFonts w:cstheme="minorHAnsi"/>
          </w:rPr>
          <w:t>https://www.youtube.com/watch?v=QxAmWiZi2Kc</w:t>
        </w:r>
      </w:hyperlink>
      <w:r w:rsidRPr="007D33AA">
        <w:rPr>
          <w:rFonts w:cstheme="minorHAnsi"/>
          <w:lang w:eastAsia="en-IN" w:bidi="hi-IN"/>
        </w:rPr>
        <w:t xml:space="preserve"> </w:t>
      </w:r>
    </w:p>
  </w:footnote>
  <w:footnote w:id="16">
    <w:p w14:paraId="2216BB2C" w14:textId="0A6CC770" w:rsidR="00FC4A3D" w:rsidRPr="007D33AA" w:rsidRDefault="00FC4A3D" w:rsidP="00E83588">
      <w:pPr>
        <w:pStyle w:val="Notedebasdepage"/>
        <w:rPr>
          <w:rFonts w:cstheme="minorHAnsi"/>
          <w:lang w:eastAsia="en-IN" w:bidi="hi-IN"/>
        </w:rPr>
      </w:pPr>
      <w:r w:rsidRPr="006832C0">
        <w:rPr>
          <w:rStyle w:val="Appelnotedebasdep"/>
        </w:rPr>
        <w:footnoteRef/>
      </w:r>
      <w:r w:rsidRPr="007D33AA">
        <w:t xml:space="preserve"> </w:t>
      </w:r>
      <w:r w:rsidRPr="006832C0">
        <w:rPr>
          <w:rFonts w:cs="∞7^Sˇ"/>
        </w:rPr>
        <w:t xml:space="preserve">Le </w:t>
      </w:r>
      <w:hyperlink r:id="rId5" w:history="1">
        <w:proofErr w:type="spellStart"/>
        <w:r w:rsidRPr="00FC4A3D">
          <w:rPr>
            <w:rStyle w:val="Lienhypertexte"/>
            <w:rFonts w:cs="∞7^Sˇ"/>
            <w:i/>
          </w:rPr>
          <w:t>kisan</w:t>
        </w:r>
        <w:proofErr w:type="spellEnd"/>
        <w:r w:rsidRPr="00FC4A3D">
          <w:rPr>
            <w:rStyle w:val="Lienhypertexte"/>
            <w:rFonts w:cs="∞7^Sˇ"/>
            <w:i/>
          </w:rPr>
          <w:t xml:space="preserve"> anthem</w:t>
        </w:r>
      </w:hyperlink>
      <w:r w:rsidRPr="006832C0">
        <w:rPr>
          <w:rFonts w:cs="∞7^Sˇ"/>
        </w:rPr>
        <w:t xml:space="preserve">, l’hymne paysan, dénonce ainsi la connivence entre les </w:t>
      </w:r>
      <w:r>
        <w:rPr>
          <w:rFonts w:cs="∞7^Sˇ"/>
        </w:rPr>
        <w:t>médias et le</w:t>
      </w:r>
      <w:r w:rsidRPr="006832C0">
        <w:rPr>
          <w:rFonts w:cs="∞7^Sˇ"/>
        </w:rPr>
        <w:t xml:space="preserve"> gouverneme</w:t>
      </w:r>
      <w:r>
        <w:rPr>
          <w:rFonts w:cs="∞7^Sˇ"/>
        </w:rPr>
        <w:t>nt, mais souligne avec humour que « </w:t>
      </w:r>
      <w:r w:rsidRPr="006832C0">
        <w:rPr>
          <w:rFonts w:cs="∞7^Sˇ"/>
        </w:rPr>
        <w:t>nos tracteurs so</w:t>
      </w:r>
      <w:r>
        <w:rPr>
          <w:rFonts w:cs="∞7^Sˇ"/>
        </w:rPr>
        <w:t xml:space="preserve">nt devenus célèbres sur la BBC ». </w:t>
      </w:r>
    </w:p>
  </w:footnote>
  <w:footnote w:id="17">
    <w:p w14:paraId="5D175DFA" w14:textId="77777777" w:rsidR="00FC4A3D" w:rsidRPr="007855F6" w:rsidRDefault="00FC4A3D" w:rsidP="00E83588">
      <w:pPr>
        <w:pStyle w:val="Notedebasdepage"/>
      </w:pPr>
      <w:r w:rsidRPr="006832C0">
        <w:rPr>
          <w:rStyle w:val="Appelnotedebasdep"/>
        </w:rPr>
        <w:footnoteRef/>
      </w:r>
      <w:r w:rsidRPr="007D33AA">
        <w:t xml:space="preserve"> </w:t>
      </w:r>
      <w:r>
        <w:t xml:space="preserve">Le terme de Jat renvoie souvent de manière métonymique à la figure sociale du </w:t>
      </w:r>
      <w:proofErr w:type="spellStart"/>
      <w:r w:rsidRPr="004B46DE">
        <w:rPr>
          <w:i/>
        </w:rPr>
        <w:t>kisan</w:t>
      </w:r>
      <w:proofErr w:type="spellEnd"/>
      <w:r>
        <w:t xml:space="preserve">, le paysan. Ainsi, dans </w:t>
      </w:r>
      <w:r w:rsidRPr="004B46DE">
        <w:rPr>
          <w:i/>
        </w:rPr>
        <w:t>Pecha</w:t>
      </w:r>
      <w:r>
        <w:t> : « Jat, prépares-toi/Nous sommes tous dans cette lutte contre le gouvernement central/Prépares toi, paysan, cette lutte sera longue ».</w:t>
      </w:r>
    </w:p>
  </w:footnote>
  <w:footnote w:id="18">
    <w:p w14:paraId="585F47F0" w14:textId="77777777" w:rsidR="00FC4A3D" w:rsidRPr="00BA566D" w:rsidRDefault="00FC4A3D" w:rsidP="00E83588">
      <w:pPr>
        <w:pStyle w:val="Notedebasdepage"/>
      </w:pPr>
      <w:r>
        <w:rPr>
          <w:rStyle w:val="Appelnotedebasdep"/>
        </w:rPr>
        <w:footnoteRef/>
      </w:r>
      <w:r w:rsidRPr="007D33AA">
        <w:t xml:space="preserve"> </w:t>
      </w:r>
      <w:r>
        <w:t>Un système de contributions en nature (céréales, légumes, lait, beurre et fruits secs) et en argent (sur la base de la surface cultivée par chaque famille) et d’acheminement collectif des vivres ainsi récoltés vers les campements est mis en place dans les villages d’Haryana, du Pendjab et d’</w:t>
      </w:r>
      <w:proofErr w:type="spellStart"/>
      <w:r>
        <w:t>Uttar</w:t>
      </w:r>
      <w:proofErr w:type="spellEnd"/>
      <w:r>
        <w:t xml:space="preserve"> Pradesh.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10378"/>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3588"/>
    <w:rsid w:val="00E8682E"/>
    <w:rsid w:val="00E957F2"/>
    <w:rsid w:val="00E9587B"/>
    <w:rsid w:val="00EC22A0"/>
    <w:rsid w:val="00ED5C35"/>
    <w:rsid w:val="00EE1383"/>
    <w:rsid w:val="00F0353B"/>
    <w:rsid w:val="00F049B7"/>
    <w:rsid w:val="00F43C5F"/>
    <w:rsid w:val="00F607AA"/>
    <w:rsid w:val="00F8354D"/>
    <w:rsid w:val="00FB0063"/>
    <w:rsid w:val="00FB6A79"/>
    <w:rsid w:val="00FC4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Mentionnonrsolue">
    <w:name w:val="Unresolved Mention"/>
    <w:basedOn w:val="Policepardfaut"/>
    <w:uiPriority w:val="99"/>
    <w:rsid w:val="00FC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hewire.in/agriculture/lakhimpur-kheri-violence-was-a-long-time-com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ewire.in/media/farmers-protest-delhi-police-detain-two-journalists-singhu-mandeep-punia-dharmender-singh" TargetMode="External"/><Relationship Id="rId4" Type="http://schemas.openxmlformats.org/officeDocument/2006/relationships/styles" Target="styles.xml"/><Relationship Id="rId9" Type="http://schemas.openxmlformats.org/officeDocument/2006/relationships/hyperlink" Target="https://scroll.in/article/1003219/nearly-400000-farmers-committed-suicide-in-india-between-1995-and-2018-wh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Ct_Li7ujnPQ" TargetMode="External"/><Relationship Id="rId2" Type="http://schemas.openxmlformats.org/officeDocument/2006/relationships/hyperlink" Target="https://www.cairn.info/publications-de-Maya-Mirchandani--705968.htm" TargetMode="External"/><Relationship Id="rId1" Type="http://schemas.openxmlformats.org/officeDocument/2006/relationships/hyperlink" Target="http://india.mom-rsf.org/en/" TargetMode="External"/><Relationship Id="rId5" Type="http://schemas.openxmlformats.org/officeDocument/2006/relationships/hyperlink" Target="https://www.youtube.com/watch?v=oNJiVuPmh9A" TargetMode="External"/><Relationship Id="rId4" Type="http://schemas.openxmlformats.org/officeDocument/2006/relationships/hyperlink" Target="https://www.youtube.com/watch?v=QxAmWiZi2K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12</Pages>
  <Words>4019</Words>
  <Characters>22110</Characters>
  <Application>Microsoft Office Word</Application>
  <DocSecurity>0</DocSecurity>
  <Lines>330</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2022-06-28T06:56:00Z</dcterms:created>
  <dcterms:modified xsi:type="dcterms:W3CDTF">2022-06-28T07:07:00Z</dcterms:modified>
</cp:coreProperties>
</file>