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C64FD8" w:rsidRDefault="00C64FD8" w:rsidP="00C64FD8">
      <w:pPr>
        <w:pStyle w:val="VDITitre"/>
      </w:pPr>
      <w:r>
        <w:t>L</w:t>
      </w:r>
      <w:r w:rsidRPr="006C062A">
        <w:t xml:space="preserve">a leçon </w:t>
      </w:r>
      <w:r>
        <w:t xml:space="preserve">anthropologique </w:t>
      </w:r>
      <w:r w:rsidRPr="006C062A">
        <w:t>des chauves-souris</w:t>
      </w:r>
    </w:p>
    <w:p w:rsidR="00C64FD8" w:rsidRDefault="00C64FD8" w:rsidP="00C64FD8">
      <w:pPr>
        <w:pStyle w:val="VDISous-titre"/>
      </w:pPr>
    </w:p>
    <w:p w:rsidR="00C64FD8" w:rsidRDefault="00C64FD8" w:rsidP="00C64FD8">
      <w:pPr>
        <w:pStyle w:val="VDISous-titre"/>
      </w:pPr>
      <w:r>
        <w:t>Ou la crise du covid-19 vue à l’envers</w:t>
      </w:r>
    </w:p>
    <w:p w:rsidR="00C64FD8" w:rsidRDefault="00C64FD8" w:rsidP="00C64FD8">
      <w:pPr>
        <w:pStyle w:val="VDIAuteur"/>
      </w:pPr>
      <w:r>
        <w:t>Par Frédéric</w:t>
      </w:r>
      <w:r w:rsidR="00410EC8">
        <w:t xml:space="preserve"> &amp; Antoine</w:t>
      </w:r>
      <w:r>
        <w:t xml:space="preserve"> </w:t>
      </w:r>
      <w:proofErr w:type="spellStart"/>
      <w:r>
        <w:t>Laugrand</w:t>
      </w:r>
      <w:proofErr w:type="spellEnd"/>
      <w:r>
        <w:t xml:space="preserve"> </w:t>
      </w:r>
    </w:p>
    <w:p w:rsidR="00C64FD8" w:rsidRPr="00410EC8" w:rsidRDefault="00410EC8" w:rsidP="00410EC8">
      <w:pPr>
        <w:pStyle w:val="VDIChapo"/>
      </w:pPr>
      <w:proofErr w:type="spellStart"/>
      <w:r>
        <w:t>Faut-il</w:t>
      </w:r>
      <w:proofErr w:type="spellEnd"/>
      <w:r>
        <w:t xml:space="preserve"> </w:t>
      </w:r>
      <w:proofErr w:type="spellStart"/>
      <w:r>
        <w:t>accuser</w:t>
      </w:r>
      <w:proofErr w:type="spellEnd"/>
      <w:r>
        <w:t xml:space="preserve"> les </w:t>
      </w:r>
      <w:proofErr w:type="spellStart"/>
      <w:r>
        <w:t>chauves-souris</w:t>
      </w:r>
      <w:proofErr w:type="spellEnd"/>
      <w:r>
        <w:t xml:space="preserve"> de </w:t>
      </w:r>
      <w:proofErr w:type="spellStart"/>
      <w:r>
        <w:t>transporter</w:t>
      </w:r>
      <w:proofErr w:type="spellEnd"/>
      <w:r>
        <w:t xml:space="preserve"> </w:t>
      </w:r>
      <w:proofErr w:type="spellStart"/>
      <w:r>
        <w:t>tous</w:t>
      </w:r>
      <w:proofErr w:type="spellEnd"/>
      <w:r>
        <w:t xml:space="preserve"> les virus du </w:t>
      </w:r>
      <w:proofErr w:type="gramStart"/>
      <w:r>
        <w:t>monde ?</w:t>
      </w:r>
      <w:proofErr w:type="gramEnd"/>
      <w:r>
        <w:t xml:space="preserve"> Les </w:t>
      </w:r>
      <w:proofErr w:type="spellStart"/>
      <w:r>
        <w:t>peuples</w:t>
      </w:r>
      <w:proofErr w:type="spellEnd"/>
      <w:r>
        <w:t xml:space="preserve"> </w:t>
      </w:r>
      <w:proofErr w:type="spellStart"/>
      <w:r>
        <w:t>qui</w:t>
      </w:r>
      <w:proofErr w:type="spellEnd"/>
      <w:r>
        <w:t xml:space="preserve"> </w:t>
      </w:r>
      <w:proofErr w:type="spellStart"/>
      <w:r>
        <w:t>vivent</w:t>
      </w:r>
      <w:proofErr w:type="spellEnd"/>
      <w:r>
        <w:t xml:space="preserve"> au contact de ces </w:t>
      </w:r>
      <w:proofErr w:type="spellStart"/>
      <w:r>
        <w:t>animaux</w:t>
      </w:r>
      <w:proofErr w:type="spellEnd"/>
      <w:r>
        <w:t xml:space="preserve"> </w:t>
      </w:r>
      <w:proofErr w:type="spellStart"/>
      <w:r>
        <w:t>nous</w:t>
      </w:r>
      <w:proofErr w:type="spellEnd"/>
      <w:r>
        <w:t xml:space="preserve"> font </w:t>
      </w:r>
      <w:proofErr w:type="spellStart"/>
      <w:r>
        <w:t>entendre</w:t>
      </w:r>
      <w:proofErr w:type="spellEnd"/>
      <w:r>
        <w:t xml:space="preserve"> </w:t>
      </w:r>
      <w:proofErr w:type="spellStart"/>
      <w:r>
        <w:t>bien</w:t>
      </w:r>
      <w:proofErr w:type="spellEnd"/>
      <w:r>
        <w:t xml:space="preserve"> </w:t>
      </w:r>
      <w:proofErr w:type="spellStart"/>
      <w:r>
        <w:t>autre</w:t>
      </w:r>
      <w:proofErr w:type="spellEnd"/>
      <w:r>
        <w:t xml:space="preserve"> chose. La </w:t>
      </w:r>
      <w:proofErr w:type="spellStart"/>
      <w:r>
        <w:t>crise</w:t>
      </w:r>
      <w:proofErr w:type="spellEnd"/>
      <w:r>
        <w:t xml:space="preserve"> sanitaire </w:t>
      </w:r>
      <w:proofErr w:type="spellStart"/>
      <w:r>
        <w:t>témoigne</w:t>
      </w:r>
      <w:proofErr w:type="spellEnd"/>
      <w:r>
        <w:t xml:space="preserve"> </w:t>
      </w:r>
      <w:proofErr w:type="spellStart"/>
      <w:r w:rsidR="00D0412F">
        <w:t>aussi</w:t>
      </w:r>
      <w:proofErr w:type="spellEnd"/>
      <w:r w:rsidR="00D0412F">
        <w:t xml:space="preserve"> </w:t>
      </w:r>
      <w:r>
        <w:t xml:space="preserve">de </w:t>
      </w:r>
      <w:proofErr w:type="spellStart"/>
      <w:r>
        <w:t>notre</w:t>
      </w:r>
      <w:proofErr w:type="spellEnd"/>
      <w:r>
        <w:t xml:space="preserve"> </w:t>
      </w:r>
      <w:proofErr w:type="spellStart"/>
      <w:r>
        <w:t>incapacité</w:t>
      </w:r>
      <w:proofErr w:type="spellEnd"/>
      <w:r>
        <w:t xml:space="preserve"> à </w:t>
      </w:r>
      <w:proofErr w:type="spellStart"/>
      <w:r>
        <w:t>collaborer</w:t>
      </w:r>
      <w:proofErr w:type="spellEnd"/>
      <w:r>
        <w:t xml:space="preserve"> </w:t>
      </w:r>
      <w:proofErr w:type="spellStart"/>
      <w:r>
        <w:t>avec</w:t>
      </w:r>
      <w:proofErr w:type="spellEnd"/>
      <w:r>
        <w:t xml:space="preserve"> ces </w:t>
      </w:r>
      <w:proofErr w:type="spellStart"/>
      <w:r>
        <w:t>animaux</w:t>
      </w:r>
      <w:proofErr w:type="spellEnd"/>
      <w:r>
        <w:t xml:space="preserve"> hors du </w:t>
      </w:r>
      <w:proofErr w:type="spellStart"/>
      <w:r>
        <w:t>commun</w:t>
      </w:r>
      <w:proofErr w:type="spellEnd"/>
      <w:r>
        <w:t>.</w:t>
      </w:r>
    </w:p>
    <w:p w:rsidR="00C64FD8" w:rsidRDefault="00C64FD8" w:rsidP="00C64FD8">
      <w:pPr>
        <w:pStyle w:val="Corps"/>
      </w:pPr>
      <w:r w:rsidRPr="000F145E">
        <w:t xml:space="preserve">Alors que la crise du </w:t>
      </w:r>
      <w:r w:rsidR="004F1CCD">
        <w:t>c</w:t>
      </w:r>
      <w:r>
        <w:t>ovid</w:t>
      </w:r>
      <w:r w:rsidRPr="000F145E">
        <w:t xml:space="preserve">-19 fait trembler </w:t>
      </w:r>
      <w:r>
        <w:t>presque toute</w:t>
      </w:r>
      <w:r w:rsidRPr="000F145E">
        <w:t xml:space="preserve"> la planète</w:t>
      </w:r>
      <w:r>
        <w:t xml:space="preserve"> et que les chauves-souris sont montrées du doigt</w:t>
      </w:r>
      <w:r w:rsidRPr="000F145E">
        <w:t>,</w:t>
      </w:r>
      <w:r>
        <w:t xml:space="preserve"> nous voudrions</w:t>
      </w:r>
      <w:r w:rsidRPr="000F145E">
        <w:t xml:space="preserve"> </w:t>
      </w:r>
      <w:r>
        <w:t>contribuer à la réflexion e</w:t>
      </w:r>
      <w:r w:rsidRPr="000F145E">
        <w:t xml:space="preserve">n </w:t>
      </w:r>
      <w:r>
        <w:t>cadrant</w:t>
      </w:r>
      <w:r w:rsidRPr="000F145E">
        <w:t xml:space="preserve"> </w:t>
      </w:r>
      <w:r>
        <w:t xml:space="preserve">notre </w:t>
      </w:r>
      <w:r w:rsidRPr="000F145E">
        <w:t xml:space="preserve">objectif sur </w:t>
      </w:r>
      <w:r>
        <w:t>ces animaux méconnus</w:t>
      </w:r>
      <w:r>
        <w:rPr>
          <w:rStyle w:val="Appelnotedebasdep"/>
        </w:rPr>
        <w:footnoteReference w:id="1"/>
      </w:r>
      <w:r w:rsidRPr="000F145E">
        <w:t xml:space="preserve">. </w:t>
      </w:r>
      <w:r>
        <w:t>Nous défendons l’idée que voir les chauves-souris comme « une source inépuisable de virus dangereux pour les humains »</w:t>
      </w:r>
      <w:r w:rsidRPr="00C64FD8">
        <w:rPr>
          <w:sz w:val="22"/>
          <w:szCs w:val="22"/>
          <w:vertAlign w:val="superscript"/>
        </w:rPr>
        <w:footnoteReference w:id="2"/>
      </w:r>
      <w:r>
        <w:t xml:space="preserve"> est une affirmation à la fois juste et inexacte, mais qui témoigne surtout de notre incapacité à collaborer avec elles. Les peuples qui vivent au contact de ces animaux nous font voir bien autre chose, au-delà de nos perspectives encore très naturalistes</w:t>
      </w:r>
      <w:r w:rsidRPr="00C64FD8">
        <w:rPr>
          <w:vertAlign w:val="superscript"/>
        </w:rPr>
        <w:footnoteReference w:id="3"/>
      </w:r>
      <w:r>
        <w:t>.</w:t>
      </w:r>
    </w:p>
    <w:p w:rsidR="00C64FD8" w:rsidRPr="004F1CCD" w:rsidRDefault="00C64FD8" w:rsidP="004F1CCD">
      <w:pPr>
        <w:pStyle w:val="Corps"/>
      </w:pPr>
      <w:r w:rsidRPr="00D9689E">
        <w:rPr>
          <w:lang w:val="fr-BE"/>
        </w:rPr>
        <w:t>C’est dans</w:t>
      </w:r>
      <w:r w:rsidRPr="008C2561">
        <w:rPr>
          <w:lang w:val="fr-BE"/>
        </w:rPr>
        <w:t xml:space="preserve"> plusieurs régions des Philippines où des peuples autochtones vivent </w:t>
      </w:r>
      <w:r>
        <w:rPr>
          <w:lang w:val="fr-BE"/>
        </w:rPr>
        <w:t xml:space="preserve">depuis longtemps </w:t>
      </w:r>
      <w:r w:rsidRPr="008C2561">
        <w:rPr>
          <w:lang w:val="fr-BE"/>
        </w:rPr>
        <w:t xml:space="preserve">avec </w:t>
      </w:r>
      <w:r>
        <w:rPr>
          <w:lang w:val="fr-BE"/>
        </w:rPr>
        <w:t>les chauves-souris</w:t>
      </w:r>
      <w:r w:rsidRPr="008C2561">
        <w:rPr>
          <w:lang w:val="fr-BE"/>
        </w:rPr>
        <w:t xml:space="preserve"> que nous avons eu le privilège d’être accueillis</w:t>
      </w:r>
      <w:r>
        <w:rPr>
          <w:lang w:val="fr-BE"/>
        </w:rPr>
        <w:t>,</w:t>
      </w:r>
      <w:r w:rsidRPr="008C2561">
        <w:rPr>
          <w:lang w:val="fr-BE"/>
        </w:rPr>
        <w:t xml:space="preserve"> à des </w:t>
      </w:r>
      <w:r w:rsidRPr="008C2561">
        <w:rPr>
          <w:lang w:val="fr-BE"/>
        </w:rPr>
        <w:lastRenderedPageBreak/>
        <w:t>intervalles réguliers</w:t>
      </w:r>
      <w:r>
        <w:rPr>
          <w:lang w:val="fr-BE"/>
        </w:rPr>
        <w:t>,</w:t>
      </w:r>
      <w:r w:rsidRPr="008C2561">
        <w:rPr>
          <w:lang w:val="fr-BE"/>
        </w:rPr>
        <w:t xml:space="preserve"> depuis 2012. </w:t>
      </w:r>
      <w:r>
        <w:rPr>
          <w:lang w:val="fr-BE"/>
        </w:rPr>
        <w:t>Nous citerons</w:t>
      </w:r>
      <w:r w:rsidRPr="008C2561">
        <w:rPr>
          <w:lang w:val="fr-BE"/>
        </w:rPr>
        <w:t xml:space="preserve"> ici, très et trop sommairement, quelques propos entendus de ces chasseurs qui parlent ouvertement de leurs relations aux chauves-souris</w:t>
      </w:r>
      <w:r w:rsidRPr="00D9689E">
        <w:rPr>
          <w:rStyle w:val="Appelnotedebasdep"/>
          <w:rFonts w:ascii="Arial" w:hAnsi="Arial" w:cs="Arial"/>
          <w:lang w:val="fr-BE"/>
        </w:rPr>
        <w:footnoteReference w:id="4"/>
      </w:r>
      <w:r w:rsidRPr="00D9689E">
        <w:rPr>
          <w:lang w:val="fr-BE"/>
        </w:rPr>
        <w:t xml:space="preserve"> présentes en</w:t>
      </w:r>
      <w:r w:rsidRPr="008C2561">
        <w:rPr>
          <w:lang w:val="fr-BE"/>
        </w:rPr>
        <w:t xml:space="preserve"> très grand nombre d’espèces</w:t>
      </w:r>
      <w:r w:rsidRPr="0048375A">
        <w:rPr>
          <w:vertAlign w:val="superscript"/>
        </w:rPr>
        <w:footnoteReference w:id="5"/>
      </w:r>
      <w:r w:rsidRPr="008C2561">
        <w:rPr>
          <w:lang w:val="fr-BE"/>
        </w:rPr>
        <w:t>. Si aux Philippines comme ailleurs, c</w:t>
      </w:r>
      <w:proofErr w:type="spellStart"/>
      <w:r w:rsidRPr="008C2561">
        <w:t>elles-ci</w:t>
      </w:r>
      <w:proofErr w:type="spellEnd"/>
      <w:r w:rsidRPr="008C2561">
        <w:t xml:space="preserve"> n’ont pas échappé aux accusations de transporter des virus</w:t>
      </w:r>
      <w:r w:rsidRPr="0048375A">
        <w:rPr>
          <w:vertAlign w:val="superscript"/>
        </w:rPr>
        <w:footnoteReference w:id="6"/>
      </w:r>
      <w:r w:rsidRPr="00D9689E">
        <w:t>,</w:t>
      </w:r>
      <w:r w:rsidRPr="008C2561">
        <w:t xml:space="preserve"> les populations autochtones qui vivent au plus près d’elles, voire </w:t>
      </w:r>
      <w:r w:rsidRPr="008C2561">
        <w:rPr>
          <w:i/>
        </w:rPr>
        <w:t>avec</w:t>
      </w:r>
      <w:r w:rsidRPr="008C2561">
        <w:t xml:space="preserve"> elles, demeurent peu affectées et ne comptent pas de victimes connues de ces zoonoses</w:t>
      </w:r>
      <w:r w:rsidRPr="0048375A">
        <w:rPr>
          <w:vertAlign w:val="superscript"/>
        </w:rPr>
        <w:footnoteReference w:id="7"/>
      </w:r>
      <w:r w:rsidRPr="00D9689E">
        <w:t>.</w:t>
      </w:r>
      <w:r>
        <w:t xml:space="preserve"> Au contraire, et en raison du rôle majeur des chauves-souris dans la préservation de la biodiversité, plusieurs associations se battent aujourd’hui pour les protéger</w:t>
      </w:r>
      <w:r w:rsidRPr="0048375A">
        <w:rPr>
          <w:vertAlign w:val="superscript"/>
        </w:rPr>
        <w:footnoteReference w:id="8"/>
      </w:r>
      <w:r>
        <w:t>.</w:t>
      </w:r>
    </w:p>
    <w:p w:rsidR="00C64FD8" w:rsidRPr="00516E76" w:rsidRDefault="00C64FD8" w:rsidP="00C64FD8">
      <w:pPr>
        <w:pStyle w:val="VDIIntertitre"/>
      </w:pPr>
      <w:r w:rsidRPr="00516E76">
        <w:t>Les chauves-souris</w:t>
      </w:r>
      <w:r>
        <w:t xml:space="preserve"> et leurs méfaits</w:t>
      </w:r>
    </w:p>
    <w:p w:rsidR="00C64FD8" w:rsidRPr="000F145E" w:rsidRDefault="00C64FD8" w:rsidP="00C64FD8">
      <w:pPr>
        <w:pStyle w:val="Corps"/>
        <w:rPr>
          <w:lang w:val="fr-BE"/>
        </w:rPr>
      </w:pPr>
      <w:r w:rsidRPr="000F145E">
        <w:rPr>
          <w:lang w:val="fr-BE"/>
        </w:rPr>
        <w:t xml:space="preserve">Dans </w:t>
      </w:r>
      <w:r w:rsidRPr="000F145E">
        <w:rPr>
          <w:i/>
          <w:lang w:val="fr-BE"/>
        </w:rPr>
        <w:t>L’air et les songes</w:t>
      </w:r>
      <w:r w:rsidRPr="000F145E">
        <w:rPr>
          <w:lang w:val="fr-BE"/>
        </w:rPr>
        <w:t>, G</w:t>
      </w:r>
      <w:r>
        <w:rPr>
          <w:lang w:val="fr-BE"/>
        </w:rPr>
        <w:t>aston</w:t>
      </w:r>
      <w:r w:rsidRPr="000F145E">
        <w:rPr>
          <w:lang w:val="fr-BE"/>
        </w:rPr>
        <w:t xml:space="preserve"> Bachelard (1943, </w:t>
      </w:r>
      <w:r w:rsidR="004F1CCD">
        <w:rPr>
          <w:lang w:val="fr-BE"/>
        </w:rPr>
        <w:t xml:space="preserve">p. </w:t>
      </w:r>
      <w:r w:rsidRPr="000F145E">
        <w:rPr>
          <w:lang w:val="fr-BE"/>
        </w:rPr>
        <w:t>89-90) consacr</w:t>
      </w:r>
      <w:r>
        <w:rPr>
          <w:lang w:val="fr-BE"/>
        </w:rPr>
        <w:t>e</w:t>
      </w:r>
      <w:r w:rsidRPr="000F145E">
        <w:rPr>
          <w:lang w:val="fr-BE"/>
        </w:rPr>
        <w:t xml:space="preserve"> quelques pages</w:t>
      </w:r>
      <w:r>
        <w:rPr>
          <w:lang w:val="fr-BE"/>
        </w:rPr>
        <w:t xml:space="preserve"> à la chauve-souris</w:t>
      </w:r>
      <w:r w:rsidRPr="000F145E">
        <w:rPr>
          <w:lang w:val="fr-BE"/>
        </w:rPr>
        <w:t xml:space="preserve"> en la décrivant comme une figure damnée, un faux oiseau. Citant </w:t>
      </w:r>
      <w:r>
        <w:rPr>
          <w:lang w:val="fr-BE"/>
        </w:rPr>
        <w:t xml:space="preserve">à l’appui </w:t>
      </w:r>
      <w:r w:rsidRPr="000F145E">
        <w:rPr>
          <w:lang w:val="fr-BE"/>
        </w:rPr>
        <w:t xml:space="preserve">Jules Michelet, Victor Hugo, </w:t>
      </w:r>
      <w:r>
        <w:rPr>
          <w:lang w:val="fr-BE"/>
        </w:rPr>
        <w:t xml:space="preserve">Alphonse </w:t>
      </w:r>
      <w:proofErr w:type="spellStart"/>
      <w:r w:rsidRPr="000F145E">
        <w:rPr>
          <w:lang w:val="fr-BE"/>
        </w:rPr>
        <w:t>Toussenel</w:t>
      </w:r>
      <w:proofErr w:type="spellEnd"/>
      <w:r w:rsidRPr="000F145E">
        <w:rPr>
          <w:lang w:val="fr-BE"/>
        </w:rPr>
        <w:t xml:space="preserve"> et Buffon, le philosophe des sciences </w:t>
      </w:r>
      <w:r>
        <w:rPr>
          <w:lang w:val="fr-BE"/>
        </w:rPr>
        <w:t>en</w:t>
      </w:r>
      <w:r w:rsidRPr="000F145E">
        <w:rPr>
          <w:lang w:val="fr-BE"/>
        </w:rPr>
        <w:t xml:space="preserve"> dress</w:t>
      </w:r>
      <w:r>
        <w:rPr>
          <w:lang w:val="fr-BE"/>
        </w:rPr>
        <w:t>e</w:t>
      </w:r>
      <w:r w:rsidRPr="000F145E">
        <w:rPr>
          <w:lang w:val="fr-BE"/>
        </w:rPr>
        <w:t xml:space="preserve"> un </w:t>
      </w:r>
      <w:r>
        <w:rPr>
          <w:lang w:val="fr-BE"/>
        </w:rPr>
        <w:t xml:space="preserve">portrait plutôt </w:t>
      </w:r>
      <w:r w:rsidRPr="000F145E">
        <w:rPr>
          <w:lang w:val="fr-BE"/>
        </w:rPr>
        <w:t>sombre</w:t>
      </w:r>
      <w:r>
        <w:rPr>
          <w:lang w:val="fr-BE"/>
        </w:rPr>
        <w:t>, peu édifiant </w:t>
      </w:r>
      <w:r w:rsidRPr="000F145E">
        <w:rPr>
          <w:lang w:val="fr-BE"/>
        </w:rPr>
        <w:t xml:space="preserve">: « La chauve-souris est la réalisation d'un mauvais vol, d'un vol muet, d'un vol noir, d'un vol bas — anti-trilogie de la trilogie </w:t>
      </w:r>
      <w:proofErr w:type="spellStart"/>
      <w:r w:rsidRPr="000F145E">
        <w:rPr>
          <w:lang w:val="fr-BE"/>
        </w:rPr>
        <w:t>shelleyenne</w:t>
      </w:r>
      <w:proofErr w:type="spellEnd"/>
      <w:r w:rsidRPr="000F145E">
        <w:rPr>
          <w:lang w:val="fr-BE"/>
        </w:rPr>
        <w:t xml:space="preserve"> du sonore, du diaphane et du léger ». </w:t>
      </w:r>
    </w:p>
    <w:p w:rsidR="00C64FD8" w:rsidRPr="004F1CCD" w:rsidRDefault="00C64FD8" w:rsidP="004F1CCD">
      <w:pPr>
        <w:pStyle w:val="Corps"/>
      </w:pPr>
      <w:r>
        <w:rPr>
          <w:lang w:val="fr-BE"/>
        </w:rPr>
        <w:t>S</w:t>
      </w:r>
      <w:proofErr w:type="spellStart"/>
      <w:r w:rsidRPr="000F145E">
        <w:t>elon</w:t>
      </w:r>
      <w:proofErr w:type="spellEnd"/>
      <w:r w:rsidRPr="000F145E">
        <w:t xml:space="preserve"> Pline, </w:t>
      </w:r>
      <w:r>
        <w:t xml:space="preserve">rappelle un historien du christianisme, </w:t>
      </w:r>
      <w:r w:rsidRPr="000F145E">
        <w:t xml:space="preserve">on clouait </w:t>
      </w:r>
      <w:r>
        <w:t xml:space="preserve">jadis </w:t>
      </w:r>
      <w:r w:rsidRPr="000F145E">
        <w:t xml:space="preserve">les chauves-souris sur les portes la tête à l’envers pour chasser les mauvais esprits. Il ajoute : </w:t>
      </w:r>
    </w:p>
    <w:p w:rsidR="00C64FD8" w:rsidRPr="004F1CCD" w:rsidRDefault="00C64FD8" w:rsidP="004F1CCD">
      <w:pPr>
        <w:pStyle w:val="VDICitation"/>
      </w:pPr>
      <w:r w:rsidRPr="000F145E">
        <w:t xml:space="preserve">Une légende </w:t>
      </w:r>
      <w:proofErr w:type="spellStart"/>
      <w:r w:rsidRPr="000F145E">
        <w:t>multi-séculaire</w:t>
      </w:r>
      <w:proofErr w:type="spellEnd"/>
      <w:r w:rsidRPr="000F145E">
        <w:t xml:space="preserve"> du Poitou dépeint Satan descendant sous l’aspect d’une chauve-souris au milieu d’une danse impie, et danseurs et danseuses tombant, frappés de </w:t>
      </w:r>
      <w:r w:rsidRPr="000F145E">
        <w:lastRenderedPageBreak/>
        <w:t>mort, les uns après les autres, au seul frôlement des ailes infernales qui tourbillonnaient avec eux…</w:t>
      </w:r>
      <w:r w:rsidRPr="0048375A">
        <w:rPr>
          <w:vertAlign w:val="superscript"/>
        </w:rPr>
        <w:footnoteReference w:id="9"/>
      </w:r>
      <w:r w:rsidRPr="000F145E">
        <w:t xml:space="preserve"> </w:t>
      </w:r>
    </w:p>
    <w:p w:rsidR="00C64FD8" w:rsidRDefault="00C64FD8" w:rsidP="0048375A">
      <w:pPr>
        <w:pStyle w:val="Corps"/>
      </w:pPr>
      <w:r w:rsidRPr="000F145E">
        <w:t>Comment ne pas penser</w:t>
      </w:r>
      <w:r>
        <w:t xml:space="preserve"> ici</w:t>
      </w:r>
      <w:r w:rsidRPr="000F145E">
        <w:t xml:space="preserve"> au coronavirus qui a maintenant emporté avec lui </w:t>
      </w:r>
      <w:r w:rsidR="00D0412F">
        <w:t>des dizaines de milliers de</w:t>
      </w:r>
      <w:r w:rsidRPr="000F145E">
        <w:t xml:space="preserve"> personnes </w:t>
      </w:r>
      <w:r>
        <w:t>et dont les scientifiques ne parviennent pas encore à cerner exactement le mode d’opération</w:t>
      </w:r>
      <w:r w:rsidR="0048375A">
        <w:t> </w:t>
      </w:r>
      <w:r w:rsidRPr="000F145E">
        <w:t xml:space="preserve">? </w:t>
      </w:r>
      <w:r>
        <w:t xml:space="preserve">Car depuis les débuts de cette pandémie, les avis des experts en tous genres évoluent rapidement et sont souvent contradictoires. Les médecins et les chercheurs découvrent peu à peu un virus plus mortifère qu’ils ne le pensaient, les épidémiologistes manipulent des statistiques erronées et incomplètes, les États font mine de maîtriser la situation en décrétant des mesures de confinement mais ce faisant, ils affectent plus lourdement encore les plus démunis, etc. Quant aux soignants sous-équipés, ils se dévouent mais répandent malgré eux la maladie et paient le prix fort. Bref, le virus sème la panique, il réveille les vieux fantômes du repli national et menace de dissoudre l’Europe. Des mouvements de solidarité émergent ici et là, mais à l’échelle mondiale les pays occidentaux se livrent une lutte sans merci pour l’obtention de matériel médical, quitte à mobiliser leurs services secrets pour se les arracher </w:t>
      </w:r>
      <w:r w:rsidRPr="00FF18ED">
        <w:rPr>
          <w:i/>
          <w:iCs/>
        </w:rPr>
        <w:t>in extremis</w:t>
      </w:r>
      <w:r w:rsidRPr="00FF18ED">
        <w:rPr>
          <w:vertAlign w:val="superscript"/>
        </w:rPr>
        <w:footnoteReference w:id="10"/>
      </w:r>
      <w:r>
        <w:t>. Notre incapacité générale à anticiper et à gérer un tel phénomène dans ses multiples dimensions, est un premier constat.</w:t>
      </w:r>
    </w:p>
    <w:p w:rsidR="00C64FD8" w:rsidRDefault="00C64FD8" w:rsidP="0048375A">
      <w:pPr>
        <w:pStyle w:val="Corps"/>
        <w:rPr>
          <w:lang w:val="fr-BE"/>
        </w:rPr>
      </w:pPr>
      <w:r>
        <w:t>Quant à l</w:t>
      </w:r>
      <w:r w:rsidRPr="000F145E">
        <w:t>a chauve-souris</w:t>
      </w:r>
      <w:r>
        <w:t xml:space="preserve">, elle est depuis longtemps </w:t>
      </w:r>
      <w:r w:rsidRPr="000F145E">
        <w:t>un vecteur du mal tout désigné</w:t>
      </w:r>
      <w:r>
        <w:t xml:space="preserve"> dans nos imaginaires,</w:t>
      </w:r>
      <w:r w:rsidRPr="000F145E">
        <w:t xml:space="preserve"> </w:t>
      </w:r>
      <w:r>
        <w:t xml:space="preserve">jadis </w:t>
      </w:r>
      <w:r w:rsidRPr="000F145E">
        <w:t>souvent associée au démon</w:t>
      </w:r>
      <w:r w:rsidRPr="0048375A">
        <w:rPr>
          <w:vertAlign w:val="superscript"/>
        </w:rPr>
        <w:footnoteReference w:id="11"/>
      </w:r>
      <w:r w:rsidRPr="000F145E">
        <w:t xml:space="preserve"> </w:t>
      </w:r>
      <w:r>
        <w:t>et aujourd’hui aux virus</w:t>
      </w:r>
      <w:r w:rsidRPr="000F145E">
        <w:t xml:space="preserve">. Elle </w:t>
      </w:r>
      <w:r w:rsidRPr="000F145E">
        <w:rPr>
          <w:lang w:val="fr-BE"/>
        </w:rPr>
        <w:t xml:space="preserve">évoque le monstre ou l’hybride par excellence, puisqu’elle possède à la fois des traits taxonomiques de la famille des oiseaux et de celle des mammifères. </w:t>
      </w:r>
      <w:r>
        <w:rPr>
          <w:lang w:val="fr-BE"/>
        </w:rPr>
        <w:t>E</w:t>
      </w:r>
      <w:r w:rsidRPr="000F145E">
        <w:rPr>
          <w:lang w:val="fr-BE"/>
        </w:rPr>
        <w:t>lle occupe une zone liminale, décrétée impure dans le Deut</w:t>
      </w:r>
      <w:r>
        <w:rPr>
          <w:lang w:val="fr-BE"/>
        </w:rPr>
        <w:t>é</w:t>
      </w:r>
      <w:r w:rsidRPr="000F145E">
        <w:rPr>
          <w:lang w:val="fr-BE"/>
        </w:rPr>
        <w:t xml:space="preserve">ronome (XIV-18). Face à </w:t>
      </w:r>
      <w:r>
        <w:rPr>
          <w:lang w:val="fr-BE"/>
        </w:rPr>
        <w:t>sa présence</w:t>
      </w:r>
      <w:r w:rsidRPr="000F145E">
        <w:rPr>
          <w:lang w:val="fr-BE"/>
        </w:rPr>
        <w:t xml:space="preserve"> comme à la souillure, méfiance et protection s’imposent. Les dictionnaires des superstitions renchérissent sur ses méfaits : son urine causerait la calvitie et ses excréments la teigne. D’autres imaginent </w:t>
      </w:r>
      <w:r>
        <w:rPr>
          <w:lang w:val="fr-BE"/>
        </w:rPr>
        <w:t>qu’elles</w:t>
      </w:r>
      <w:r w:rsidRPr="000F145E">
        <w:rPr>
          <w:lang w:val="fr-BE"/>
        </w:rPr>
        <w:t xml:space="preserve"> sucent le sang des personnes endormies et, par analogie, qu’elles mangent le lard des porcs sur le dos de ces animaux vivants. </w:t>
      </w:r>
    </w:p>
    <w:p w:rsidR="00C64FD8" w:rsidRPr="004F1CCD" w:rsidRDefault="00C64FD8" w:rsidP="004F1CCD">
      <w:pPr>
        <w:pStyle w:val="Corps"/>
      </w:pPr>
      <w:r w:rsidRPr="000F145E">
        <w:rPr>
          <w:lang w:val="fr-BE"/>
        </w:rPr>
        <w:t xml:space="preserve">Ailleurs qu’en Occident, </w:t>
      </w:r>
      <w:r>
        <w:rPr>
          <w:lang w:val="fr-BE"/>
        </w:rPr>
        <w:t xml:space="preserve">cependant, </w:t>
      </w:r>
      <w:r w:rsidRPr="000F145E">
        <w:rPr>
          <w:lang w:val="fr-BE"/>
        </w:rPr>
        <w:t>comme à Java, à Madagascar, à Samoa, à Bornéo, aux Seychelles, aux Philippines, à Guam, en Chine et dans plusieurs pays d’Afrique, les chauves-souris</w:t>
      </w:r>
      <w:r>
        <w:rPr>
          <w:lang w:val="fr-BE"/>
        </w:rPr>
        <w:t>,</w:t>
      </w:r>
      <w:r w:rsidRPr="000F145E">
        <w:rPr>
          <w:lang w:val="fr-BE"/>
        </w:rPr>
        <w:t xml:space="preserve"> et en particulier les roussettes (</w:t>
      </w:r>
      <w:proofErr w:type="spellStart"/>
      <w:r w:rsidRPr="000F145E">
        <w:rPr>
          <w:i/>
          <w:lang w:val="fr-BE"/>
        </w:rPr>
        <w:t>Pteropus</w:t>
      </w:r>
      <w:proofErr w:type="spellEnd"/>
      <w:r w:rsidRPr="000F145E">
        <w:rPr>
          <w:lang w:val="fr-BE"/>
        </w:rPr>
        <w:t>) et les vampires (</w:t>
      </w:r>
      <w:proofErr w:type="spellStart"/>
      <w:r w:rsidRPr="000F145E">
        <w:rPr>
          <w:i/>
          <w:lang w:val="fr-BE"/>
        </w:rPr>
        <w:t>Desmodontinae</w:t>
      </w:r>
      <w:proofErr w:type="spellEnd"/>
      <w:r w:rsidRPr="000F145E">
        <w:rPr>
          <w:lang w:val="fr-BE"/>
        </w:rPr>
        <w:t>), sont des plats culinaires de premier choix, des symboles de bonheur et de longévité. Nombre de traités de médecine chinoise et japonaise indiquent que la consommation de ses excréments rend la vue, soigne les rhumatismes et les abcès, rectifie la position du fœtus et facilite la lactation.</w:t>
      </w:r>
      <w:r>
        <w:rPr>
          <w:lang w:val="fr-BE"/>
        </w:rPr>
        <w:t xml:space="preserve"> Et dans bien des sociétés, humains et chauves-souris cohabitent paisiblement</w:t>
      </w:r>
      <w:r w:rsidRPr="0048375A">
        <w:rPr>
          <w:vertAlign w:val="superscript"/>
        </w:rPr>
        <w:footnoteReference w:id="12"/>
      </w:r>
      <w:r>
        <w:rPr>
          <w:lang w:val="fr-BE"/>
        </w:rPr>
        <w:t>.</w:t>
      </w:r>
    </w:p>
    <w:p w:rsidR="00C64FD8" w:rsidRDefault="00C64FD8" w:rsidP="004F1CCD">
      <w:pPr>
        <w:pStyle w:val="Corps"/>
        <w:rPr>
          <w:lang w:val="fr-BE"/>
        </w:rPr>
      </w:pPr>
      <w:r>
        <w:rPr>
          <w:lang w:val="fr-BE"/>
        </w:rPr>
        <w:lastRenderedPageBreak/>
        <w:t>Aujourd’hui, e</w:t>
      </w:r>
      <w:r w:rsidRPr="000F145E">
        <w:rPr>
          <w:lang w:val="fr-BE"/>
        </w:rPr>
        <w:t>n suspectant les chauves-souris de contaminer les humains et d</w:t>
      </w:r>
      <w:r>
        <w:rPr>
          <w:lang w:val="fr-BE"/>
        </w:rPr>
        <w:t>e</w:t>
      </w:r>
      <w:r w:rsidRPr="000F145E">
        <w:rPr>
          <w:lang w:val="fr-BE"/>
        </w:rPr>
        <w:t xml:space="preserve"> répandre des maladies fatales, les Occidentaux actualisent et alimentent </w:t>
      </w:r>
      <w:r>
        <w:rPr>
          <w:lang w:val="fr-BE"/>
        </w:rPr>
        <w:t>un</w:t>
      </w:r>
      <w:r w:rsidRPr="000F145E">
        <w:rPr>
          <w:lang w:val="fr-BE"/>
        </w:rPr>
        <w:t xml:space="preserve"> imaginaire</w:t>
      </w:r>
      <w:r>
        <w:rPr>
          <w:lang w:val="fr-BE"/>
        </w:rPr>
        <w:t xml:space="preserve"> fertile</w:t>
      </w:r>
      <w:r w:rsidRPr="000F145E">
        <w:rPr>
          <w:lang w:val="fr-BE"/>
        </w:rPr>
        <w:t>. Leurs peurs ancestrales sont relayées et amplifiées par</w:t>
      </w:r>
      <w:r>
        <w:rPr>
          <w:lang w:val="fr-BE"/>
        </w:rPr>
        <w:t xml:space="preserve"> les</w:t>
      </w:r>
      <w:r w:rsidRPr="000F145E">
        <w:rPr>
          <w:lang w:val="fr-BE"/>
        </w:rPr>
        <w:t xml:space="preserve"> réseaux sociaux qui, il y a peu de temps encore, faisaient circuler ces images virales de « soupes </w:t>
      </w:r>
      <w:r>
        <w:rPr>
          <w:lang w:val="fr-BE"/>
        </w:rPr>
        <w:t>chinoises à la</w:t>
      </w:r>
      <w:r w:rsidRPr="000F145E">
        <w:rPr>
          <w:lang w:val="fr-BE"/>
        </w:rPr>
        <w:t xml:space="preserve"> chauve-souris », </w:t>
      </w:r>
      <w:r>
        <w:rPr>
          <w:lang w:val="fr-BE"/>
        </w:rPr>
        <w:t xml:space="preserve">ou des </w:t>
      </w:r>
      <w:proofErr w:type="spellStart"/>
      <w:r w:rsidRPr="00BD6683">
        <w:rPr>
          <w:i/>
          <w:lang w:val="fr-BE"/>
        </w:rPr>
        <w:t>fake</w:t>
      </w:r>
      <w:proofErr w:type="spellEnd"/>
      <w:r w:rsidRPr="00BD6683">
        <w:rPr>
          <w:i/>
          <w:lang w:val="fr-BE"/>
        </w:rPr>
        <w:t xml:space="preserve"> news</w:t>
      </w:r>
      <w:r>
        <w:rPr>
          <w:lang w:val="fr-BE"/>
        </w:rPr>
        <w:t xml:space="preserve"> comme celle du patient zéro qui aurait eu des relations sexuelles avec ces animaux</w:t>
      </w:r>
      <w:r w:rsidRPr="00A37EFC">
        <w:rPr>
          <w:vertAlign w:val="superscript"/>
        </w:rPr>
        <w:footnoteReference w:id="13"/>
      </w:r>
      <w:r>
        <w:rPr>
          <w:lang w:val="fr-BE"/>
        </w:rPr>
        <w:t xml:space="preserve">, autant d’occasions de </w:t>
      </w:r>
      <w:r w:rsidRPr="000F145E">
        <w:rPr>
          <w:lang w:val="fr-BE"/>
        </w:rPr>
        <w:t>dénigr</w:t>
      </w:r>
      <w:r>
        <w:rPr>
          <w:lang w:val="fr-BE"/>
        </w:rPr>
        <w:t>er</w:t>
      </w:r>
      <w:r w:rsidRPr="000F145E">
        <w:rPr>
          <w:lang w:val="fr-BE"/>
        </w:rPr>
        <w:t xml:space="preserve"> au passage </w:t>
      </w:r>
      <w:r>
        <w:rPr>
          <w:lang w:val="fr-BE"/>
        </w:rPr>
        <w:t>les Chinois présentés comme des barbares</w:t>
      </w:r>
      <w:r w:rsidRPr="0048375A">
        <w:rPr>
          <w:vertAlign w:val="superscript"/>
        </w:rPr>
        <w:footnoteReference w:id="14"/>
      </w:r>
      <w:r w:rsidRPr="000F145E">
        <w:rPr>
          <w:lang w:val="fr-BE"/>
        </w:rPr>
        <w:t>.</w:t>
      </w:r>
    </w:p>
    <w:p w:rsidR="00C64FD8" w:rsidRPr="000F145E" w:rsidRDefault="00C64FD8" w:rsidP="004F1CCD">
      <w:pPr>
        <w:pStyle w:val="Corps"/>
        <w:rPr>
          <w:lang w:val="fr-BE"/>
        </w:rPr>
      </w:pPr>
      <w:r w:rsidRPr="000F145E">
        <w:rPr>
          <w:lang w:val="fr-BE"/>
        </w:rPr>
        <w:t>Et lorsque les chauves-souris ne sont pas désignées coupables, c’est un animal tout aussi hybride et inclassable qui prend sa place : le pangolin</w:t>
      </w:r>
      <w:r w:rsidRPr="0048375A">
        <w:rPr>
          <w:vertAlign w:val="superscript"/>
        </w:rPr>
        <w:footnoteReference w:id="15"/>
      </w:r>
      <w:r w:rsidRPr="000F145E">
        <w:rPr>
          <w:lang w:val="fr-BE"/>
        </w:rPr>
        <w:t xml:space="preserve">. </w:t>
      </w:r>
      <w:r w:rsidR="0048375A" w:rsidRPr="0048375A">
        <w:t>À</w:t>
      </w:r>
      <w:r>
        <w:rPr>
          <w:lang w:val="fr-BE"/>
        </w:rPr>
        <w:t xml:space="preserve"> la différence des chauves-souris, ce dernier n’est qu’une victime, malheureusement menacé de disparition dans plusieurs régions. Mais les chauves-souris sont stigmatisées </w:t>
      </w:r>
      <w:r w:rsidRPr="000F145E">
        <w:rPr>
          <w:lang w:val="fr-BE"/>
        </w:rPr>
        <w:t xml:space="preserve">comme les porteurs des pires maladies. </w:t>
      </w:r>
      <w:r>
        <w:rPr>
          <w:lang w:val="fr-BE"/>
        </w:rPr>
        <w:t>Ces dernières</w:t>
      </w:r>
      <w:r w:rsidRPr="000F145E">
        <w:rPr>
          <w:lang w:val="fr-BE"/>
        </w:rPr>
        <w:t xml:space="preserve"> battent </w:t>
      </w:r>
      <w:r>
        <w:rPr>
          <w:lang w:val="fr-BE"/>
        </w:rPr>
        <w:t>tous</w:t>
      </w:r>
      <w:r w:rsidRPr="000F145E">
        <w:rPr>
          <w:lang w:val="fr-BE"/>
        </w:rPr>
        <w:t xml:space="preserve"> les records</w:t>
      </w:r>
      <w:r>
        <w:rPr>
          <w:lang w:val="fr-BE"/>
        </w:rPr>
        <w:t xml:space="preserve"> et surpassent serpents et rongeurs</w:t>
      </w:r>
      <w:r w:rsidRPr="000F145E">
        <w:rPr>
          <w:lang w:val="fr-BE"/>
        </w:rPr>
        <w:t>. Depuis plusieurs années, elles sont qualifiées à juste titre de « réservoirs de pathogènes émergents »</w:t>
      </w:r>
      <w:r w:rsidRPr="0048375A">
        <w:rPr>
          <w:vertAlign w:val="superscript"/>
        </w:rPr>
        <w:footnoteReference w:id="16"/>
      </w:r>
      <w:r w:rsidRPr="000F145E">
        <w:rPr>
          <w:lang w:val="fr-BE"/>
        </w:rPr>
        <w:t xml:space="preserve">. Dans les années 2000, avec la multiplication de crises sanitaires dues aux zoonoses, </w:t>
      </w:r>
      <w:r>
        <w:rPr>
          <w:lang w:val="fr-BE"/>
        </w:rPr>
        <w:t xml:space="preserve">ces maladies transmissibles à l’être humain, </w:t>
      </w:r>
      <w:r w:rsidRPr="000F145E">
        <w:rPr>
          <w:lang w:val="fr-BE"/>
        </w:rPr>
        <w:t>le sujet est devenu un enjeu majeur de santé publique. Les articles scientifiques sur leur pouvoir de nuire ne se comptent plus</w:t>
      </w:r>
      <w:r w:rsidRPr="0048375A">
        <w:rPr>
          <w:vertAlign w:val="superscript"/>
        </w:rPr>
        <w:footnoteReference w:id="17"/>
      </w:r>
      <w:r w:rsidRPr="000F145E">
        <w:rPr>
          <w:lang w:val="fr-BE"/>
        </w:rPr>
        <w:t xml:space="preserve"> et la longue liste des pathogènes zoonotiques qu’elles transmettent a de quoi effrayer le lecteur le plus téméraire: la « rage » (RABV) et autres types de </w:t>
      </w:r>
      <w:proofErr w:type="spellStart"/>
      <w:r w:rsidRPr="000F145E">
        <w:rPr>
          <w:lang w:val="fr-BE"/>
        </w:rPr>
        <w:t>lyssavirus</w:t>
      </w:r>
      <w:proofErr w:type="spellEnd"/>
      <w:r w:rsidRPr="000F145E">
        <w:rPr>
          <w:lang w:val="fr-BE"/>
        </w:rPr>
        <w:t>, le syndr</w:t>
      </w:r>
      <w:r>
        <w:rPr>
          <w:lang w:val="fr-BE"/>
        </w:rPr>
        <w:t>o</w:t>
      </w:r>
      <w:r w:rsidRPr="000F145E">
        <w:rPr>
          <w:lang w:val="fr-BE"/>
        </w:rPr>
        <w:t>me respiratoire (SRAS), le coronavirus (</w:t>
      </w:r>
      <w:proofErr w:type="spellStart"/>
      <w:r w:rsidRPr="000F145E">
        <w:rPr>
          <w:lang w:val="fr-BE"/>
        </w:rPr>
        <w:t>CoV</w:t>
      </w:r>
      <w:proofErr w:type="spellEnd"/>
      <w:r w:rsidRPr="000F145E">
        <w:rPr>
          <w:lang w:val="fr-BE"/>
        </w:rPr>
        <w:t xml:space="preserve">), le virus </w:t>
      </w:r>
      <w:proofErr w:type="spellStart"/>
      <w:r w:rsidRPr="000F145E">
        <w:rPr>
          <w:lang w:val="fr-BE"/>
        </w:rPr>
        <w:t>Hendra</w:t>
      </w:r>
      <w:proofErr w:type="spellEnd"/>
      <w:r w:rsidRPr="000F145E">
        <w:rPr>
          <w:lang w:val="fr-BE"/>
        </w:rPr>
        <w:t xml:space="preserve"> (</w:t>
      </w:r>
      <w:proofErr w:type="spellStart"/>
      <w:r w:rsidRPr="000F145E">
        <w:rPr>
          <w:lang w:val="fr-BE"/>
        </w:rPr>
        <w:t>HeV</w:t>
      </w:r>
      <w:proofErr w:type="spellEnd"/>
      <w:r w:rsidRPr="000F145E">
        <w:rPr>
          <w:lang w:val="fr-BE"/>
        </w:rPr>
        <w:t xml:space="preserve">), le virus </w:t>
      </w:r>
      <w:proofErr w:type="spellStart"/>
      <w:r w:rsidRPr="000F145E">
        <w:rPr>
          <w:lang w:val="fr-BE"/>
        </w:rPr>
        <w:t>Nipah</w:t>
      </w:r>
      <w:proofErr w:type="spellEnd"/>
      <w:r w:rsidRPr="000F145E">
        <w:rPr>
          <w:lang w:val="fr-BE"/>
        </w:rPr>
        <w:t xml:space="preserve"> (</w:t>
      </w:r>
      <w:proofErr w:type="spellStart"/>
      <w:r w:rsidRPr="000F145E">
        <w:rPr>
          <w:lang w:val="fr-BE"/>
        </w:rPr>
        <w:t>NiV</w:t>
      </w:r>
      <w:proofErr w:type="spellEnd"/>
      <w:r w:rsidRPr="000F145E">
        <w:rPr>
          <w:lang w:val="fr-BE"/>
        </w:rPr>
        <w:t xml:space="preserve">), le virus </w:t>
      </w:r>
      <w:proofErr w:type="spellStart"/>
      <w:r w:rsidRPr="000F145E">
        <w:rPr>
          <w:lang w:val="fr-BE"/>
        </w:rPr>
        <w:t>Ebola</w:t>
      </w:r>
      <w:proofErr w:type="spellEnd"/>
      <w:r w:rsidRPr="000F145E">
        <w:rPr>
          <w:lang w:val="fr-BE"/>
        </w:rPr>
        <w:t xml:space="preserve"> (EBOV), le virus Marburg (MARV), l’influenza de type A, et une série de paramyxovirus</w:t>
      </w:r>
      <w:r w:rsidRPr="0048375A">
        <w:rPr>
          <w:vertAlign w:val="superscript"/>
        </w:rPr>
        <w:footnoteReference w:id="18"/>
      </w:r>
      <w:r w:rsidRPr="000F145E">
        <w:rPr>
          <w:lang w:val="fr-BE"/>
        </w:rPr>
        <w:t xml:space="preserve">, etc. Avec de tels scores, la conclusion s’impose : les chauves-souris représentent un danger pour la santé. </w:t>
      </w:r>
    </w:p>
    <w:p w:rsidR="00C64FD8" w:rsidRPr="000F145E" w:rsidRDefault="0048375A" w:rsidP="004F1CCD">
      <w:pPr>
        <w:pStyle w:val="Corps"/>
        <w:rPr>
          <w:lang w:val="fr-BE"/>
        </w:rPr>
      </w:pPr>
      <w:r>
        <w:rPr>
          <w:lang w:val="fr-BE"/>
        </w:rPr>
        <w:t>À</w:t>
      </w:r>
      <w:r w:rsidR="00C64FD8" w:rsidRPr="000F145E">
        <w:rPr>
          <w:lang w:val="fr-BE"/>
        </w:rPr>
        <w:t xml:space="preserve"> l’heure du coronavirus, </w:t>
      </w:r>
      <w:r w:rsidR="00C64FD8">
        <w:rPr>
          <w:lang w:val="fr-BE"/>
        </w:rPr>
        <w:t>elles</w:t>
      </w:r>
      <w:r w:rsidR="00C64FD8" w:rsidRPr="000F145E">
        <w:rPr>
          <w:lang w:val="fr-BE"/>
        </w:rPr>
        <w:t xml:space="preserve"> figurent </w:t>
      </w:r>
      <w:r w:rsidR="00C64FD8">
        <w:rPr>
          <w:lang w:val="fr-BE"/>
        </w:rPr>
        <w:t xml:space="preserve">évidemment </w:t>
      </w:r>
      <w:r w:rsidR="00C64FD8" w:rsidRPr="000F145E">
        <w:rPr>
          <w:lang w:val="fr-BE"/>
        </w:rPr>
        <w:t xml:space="preserve">au </w:t>
      </w:r>
      <w:r w:rsidR="00C64FD8">
        <w:rPr>
          <w:lang w:val="fr-BE"/>
        </w:rPr>
        <w:t xml:space="preserve">premier </w:t>
      </w:r>
      <w:r w:rsidR="00C64FD8" w:rsidRPr="000F145E">
        <w:rPr>
          <w:lang w:val="fr-BE"/>
        </w:rPr>
        <w:t xml:space="preserve">banc des accusés. </w:t>
      </w:r>
      <w:r w:rsidR="00C64FD8" w:rsidRPr="000F145E">
        <w:t>L’Institut Pasteur écrit toutefois prudemment sur son site : « </w:t>
      </w:r>
      <w:r w:rsidR="00C64FD8" w:rsidRPr="000F145E">
        <w:rPr>
          <w:rFonts w:eastAsia="Times New Roman"/>
          <w:lang w:val="fr-BE"/>
        </w:rPr>
        <w:t xml:space="preserve">Même si le SARS-Cov2 est très proche d’un virus détecté chez une chauve-souris, l’animal à l’origine de la transmission à </w:t>
      </w:r>
      <w:r w:rsidR="00C64FD8" w:rsidRPr="000F145E">
        <w:rPr>
          <w:rFonts w:eastAsia="Times New Roman"/>
          <w:lang w:val="fr-BE"/>
        </w:rPr>
        <w:lastRenderedPageBreak/>
        <w:t>l’homme n'a pas encore été identifié avec certitude »</w:t>
      </w:r>
      <w:r w:rsidR="00C64FD8" w:rsidRPr="0048375A">
        <w:rPr>
          <w:vertAlign w:val="superscript"/>
        </w:rPr>
        <w:footnoteReference w:id="19"/>
      </w:r>
      <w:r w:rsidR="00C64FD8" w:rsidRPr="000F145E">
        <w:rPr>
          <w:rFonts w:eastAsia="Times New Roman"/>
          <w:lang w:val="fr-BE"/>
        </w:rPr>
        <w:t>. Il semble, en effet, que le virus ne soit identique qu’à 96</w:t>
      </w:r>
      <w:r w:rsidR="00FF18ED">
        <w:rPr>
          <w:rFonts w:eastAsia="Times New Roman"/>
          <w:lang w:val="fr-BE"/>
        </w:rPr>
        <w:t> </w:t>
      </w:r>
      <w:r w:rsidR="00C64FD8" w:rsidRPr="000F145E">
        <w:rPr>
          <w:rFonts w:eastAsia="Times New Roman"/>
          <w:lang w:val="fr-BE"/>
        </w:rPr>
        <w:t>% à celui de la chauve-souris</w:t>
      </w:r>
      <w:r w:rsidR="00C64FD8" w:rsidRPr="0048375A">
        <w:rPr>
          <w:vertAlign w:val="superscript"/>
        </w:rPr>
        <w:footnoteReference w:id="20"/>
      </w:r>
      <w:r w:rsidR="00C64FD8" w:rsidRPr="000F145E">
        <w:rPr>
          <w:lang w:val="fr-BE"/>
        </w:rPr>
        <w:t>. Quoi</w:t>
      </w:r>
      <w:r w:rsidR="00C64FD8">
        <w:rPr>
          <w:lang w:val="fr-BE"/>
        </w:rPr>
        <w:t xml:space="preserve"> </w:t>
      </w:r>
      <w:r w:rsidR="00C64FD8" w:rsidRPr="000F145E">
        <w:rPr>
          <w:lang w:val="fr-BE"/>
        </w:rPr>
        <w:t xml:space="preserve">qu’il en soit, il faut dorénavant protéger les populations humaines, éliminer ces animaux pour les jusqu’au-boutistes, et pour les autres, surveiller, réserver des espaces où elles pourraient vivre sans contact avec les humains. </w:t>
      </w:r>
    </w:p>
    <w:p w:rsidR="00C64FD8" w:rsidRPr="000F145E" w:rsidRDefault="0048375A" w:rsidP="00FF18ED">
      <w:pPr>
        <w:pStyle w:val="Corps"/>
        <w:rPr>
          <w:lang w:val="fr-BE"/>
        </w:rPr>
      </w:pPr>
      <w:r>
        <w:rPr>
          <w:lang w:val="fr-BE"/>
        </w:rPr>
        <w:t>A</w:t>
      </w:r>
      <w:proofErr w:type="spellStart"/>
      <w:r w:rsidR="00C64FD8">
        <w:t>nalys</w:t>
      </w:r>
      <w:r>
        <w:t>ant</w:t>
      </w:r>
      <w:proofErr w:type="spellEnd"/>
      <w:r w:rsidR="00C64FD8">
        <w:t xml:space="preserve"> les stratégies d’anticipation des pandémies</w:t>
      </w:r>
      <w:r w:rsidR="00C64FD8" w:rsidRPr="000F145E">
        <w:t xml:space="preserve">, l’anthropologue </w:t>
      </w:r>
      <w:r w:rsidR="00C64FD8">
        <w:t>F</w:t>
      </w:r>
      <w:r>
        <w:t>rédéric</w:t>
      </w:r>
      <w:r w:rsidR="00C64FD8">
        <w:t xml:space="preserve"> </w:t>
      </w:r>
      <w:proofErr w:type="spellStart"/>
      <w:r w:rsidR="00C64FD8">
        <w:t>Keck</w:t>
      </w:r>
      <w:proofErr w:type="spellEnd"/>
      <w:r w:rsidR="00C64FD8">
        <w:t xml:space="preserve"> </w:t>
      </w:r>
      <w:r w:rsidR="00C64FD8" w:rsidRPr="000F145E">
        <w:t>souligne que l’intensification de l’élevage industriel a multiplié les risques</w:t>
      </w:r>
      <w:r w:rsidR="00C64FD8">
        <w:t xml:space="preserve"> de contamination</w:t>
      </w:r>
      <w:r w:rsidR="00C64FD8" w:rsidRPr="000F145E">
        <w:t xml:space="preserve">, en plaçant des animaux hôtes intermédiaires (comme les poulets, les cochons, </w:t>
      </w:r>
      <w:r w:rsidR="00C64FD8">
        <w:t>etc.</w:t>
      </w:r>
      <w:r w:rsidR="00C64FD8" w:rsidRPr="000F145E">
        <w:t xml:space="preserve">) entre les chauves-souris et les humains. Ajoutons qu’en concentrant une grande quantité d’animaux sauvages </w:t>
      </w:r>
      <w:r w:rsidR="00C64FD8">
        <w:t xml:space="preserve">et domestiques </w:t>
      </w:r>
      <w:r w:rsidR="00C64FD8" w:rsidRPr="000F145E">
        <w:t>dans des marchés</w:t>
      </w:r>
      <w:r w:rsidR="00C64FD8">
        <w:t>,</w:t>
      </w:r>
      <w:r w:rsidR="00C64FD8" w:rsidRPr="000F145E">
        <w:t xml:space="preserve"> et dans de piètres conditions sanitaires, comme ce fut </w:t>
      </w:r>
      <w:r w:rsidR="00C64FD8">
        <w:t xml:space="preserve">vraisemblablement </w:t>
      </w:r>
      <w:r w:rsidR="00C64FD8" w:rsidRPr="000F145E">
        <w:t xml:space="preserve">le cas à Wuhan, les virus </w:t>
      </w:r>
      <w:r w:rsidR="00C64FD8">
        <w:t xml:space="preserve">y ont trouvé un terrain fertile pour </w:t>
      </w:r>
      <w:r w:rsidR="00C64FD8" w:rsidRPr="000F145E">
        <w:t>prolif</w:t>
      </w:r>
      <w:r w:rsidR="00C64FD8">
        <w:t xml:space="preserve">érer. </w:t>
      </w:r>
      <w:proofErr w:type="spellStart"/>
      <w:r w:rsidR="00C64FD8" w:rsidRPr="000F145E">
        <w:t>Keck</w:t>
      </w:r>
      <w:proofErr w:type="spellEnd"/>
      <w:r w:rsidR="00C64FD8">
        <w:t xml:space="preserve"> voit</w:t>
      </w:r>
      <w:r w:rsidR="00C64FD8" w:rsidRPr="000F145E">
        <w:t xml:space="preserve"> l</w:t>
      </w:r>
      <w:r w:rsidR="00C64FD8">
        <w:t>’apparition des</w:t>
      </w:r>
      <w:r w:rsidR="00C64FD8" w:rsidRPr="000F145E">
        <w:t xml:space="preserve"> virus </w:t>
      </w:r>
      <w:r w:rsidR="00C64FD8">
        <w:t>comme</w:t>
      </w:r>
      <w:r w:rsidR="00C64FD8" w:rsidRPr="000F145E">
        <w:t xml:space="preserve"> le signe d’un déséquilibre entre les espèces et les écosystèmes</w:t>
      </w:r>
      <w:r w:rsidR="00C64FD8" w:rsidRPr="0048375A">
        <w:rPr>
          <w:vertAlign w:val="superscript"/>
        </w:rPr>
        <w:footnoteReference w:id="21"/>
      </w:r>
      <w:r w:rsidR="00C64FD8">
        <w:t xml:space="preserve"> et ceci se justifie, mais cette perception reste peut-être encore trop ancrée dans la vision statique d’un monde pourtant en constante transformation.</w:t>
      </w:r>
    </w:p>
    <w:p w:rsidR="00C64FD8" w:rsidRPr="000F145E" w:rsidRDefault="00C64FD8" w:rsidP="00FF18ED">
      <w:pPr>
        <w:pStyle w:val="Corps"/>
        <w:rPr>
          <w:lang w:val="fr-BE"/>
        </w:rPr>
      </w:pPr>
      <w:r w:rsidRPr="000F145E">
        <w:rPr>
          <w:noProof/>
          <w:lang w:val="fr-BE"/>
        </w:rPr>
        <w:drawing>
          <wp:inline distT="0" distB="0" distL="0" distR="0" wp14:anchorId="1B270CC5" wp14:editId="4421A228">
            <wp:extent cx="5972810" cy="2578735"/>
            <wp:effectExtent l="0" t="0" r="0" b="0"/>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810" cy="2578735"/>
                    </a:xfrm>
                    <a:prstGeom prst="rect">
                      <a:avLst/>
                    </a:prstGeom>
                  </pic:spPr>
                </pic:pic>
              </a:graphicData>
            </a:graphic>
          </wp:inline>
        </w:drawing>
      </w:r>
    </w:p>
    <w:p w:rsidR="00C64FD8" w:rsidRPr="00FF18ED" w:rsidRDefault="00C64FD8" w:rsidP="00FF18ED">
      <w:pPr>
        <w:pStyle w:val="VDILgende"/>
        <w:rPr>
          <w:b w:val="0"/>
          <w:bCs w:val="0"/>
        </w:rPr>
      </w:pPr>
      <w:r w:rsidRPr="000F145E">
        <w:rPr>
          <w:lang w:val="fr-BE"/>
        </w:rPr>
        <w:t xml:space="preserve">Source : </w:t>
      </w:r>
      <w:hyperlink r:id="rId10" w:history="1">
        <w:r w:rsidRPr="0048375A">
          <w:rPr>
            <w:rStyle w:val="Lienhypertexte"/>
            <w:rFonts w:ascii="Arial" w:hAnsi="Arial"/>
            <w:b w:val="0"/>
            <w:bCs w:val="0"/>
          </w:rPr>
          <w:t>https://www.rtl.be/info/magazine/science-nature/coronavirus-trouver-l-animal-coupable-un-jeu-du-chat-et-de-la-souris-1194479.aspx</w:t>
        </w:r>
      </w:hyperlink>
    </w:p>
    <w:p w:rsidR="00C64FD8" w:rsidRPr="004F1CCD" w:rsidRDefault="0048375A" w:rsidP="004F1CCD">
      <w:pPr>
        <w:pStyle w:val="Corps"/>
        <w:rPr>
          <w:lang w:val="fr-BE"/>
        </w:rPr>
      </w:pPr>
      <w:r>
        <w:rPr>
          <w:lang w:val="fr-BE"/>
        </w:rPr>
        <w:t>À</w:t>
      </w:r>
      <w:r w:rsidR="00C64FD8">
        <w:rPr>
          <w:lang w:val="fr-BE"/>
        </w:rPr>
        <w:t xml:space="preserve"> cet égard, l’anthropologue note que, </w:t>
      </w:r>
      <w:r w:rsidR="00C64FD8" w:rsidRPr="000F145E">
        <w:rPr>
          <w:lang w:val="fr-BE"/>
        </w:rPr>
        <w:t xml:space="preserve">à l’instar des chasseurs, les Chinois de Hong-Kong, de Singapour et </w:t>
      </w:r>
      <w:r w:rsidR="00C64FD8">
        <w:rPr>
          <w:lang w:val="fr-BE"/>
        </w:rPr>
        <w:t>de Taiwan</w:t>
      </w:r>
      <w:r w:rsidR="00C64FD8" w:rsidRPr="000F145E">
        <w:rPr>
          <w:lang w:val="fr-BE"/>
        </w:rPr>
        <w:t xml:space="preserve"> s’allient </w:t>
      </w:r>
      <w:r w:rsidR="00C64FD8">
        <w:rPr>
          <w:lang w:val="fr-BE"/>
        </w:rPr>
        <w:t xml:space="preserve">littéralement </w:t>
      </w:r>
      <w:r w:rsidR="00C64FD8" w:rsidRPr="000F145E">
        <w:rPr>
          <w:lang w:val="fr-BE"/>
        </w:rPr>
        <w:t xml:space="preserve">aux oiseaux </w:t>
      </w:r>
      <w:r w:rsidR="00C64FD8">
        <w:rPr>
          <w:lang w:val="fr-BE"/>
        </w:rPr>
        <w:t xml:space="preserve">qu’ils utilisent comme sentinelles </w:t>
      </w:r>
      <w:r w:rsidR="00C64FD8" w:rsidRPr="000F145E">
        <w:rPr>
          <w:lang w:val="fr-BE"/>
        </w:rPr>
        <w:t xml:space="preserve">pour déceler au plus tôt les virus. </w:t>
      </w:r>
      <w:proofErr w:type="spellStart"/>
      <w:r w:rsidR="00C64FD8">
        <w:rPr>
          <w:lang w:val="fr-BE"/>
        </w:rPr>
        <w:t>Keck</w:t>
      </w:r>
      <w:proofErr w:type="spellEnd"/>
      <w:r w:rsidR="00C64FD8">
        <w:rPr>
          <w:lang w:val="fr-BE"/>
        </w:rPr>
        <w:t xml:space="preserve"> </w:t>
      </w:r>
      <w:r w:rsidR="00C64FD8" w:rsidRPr="000F145E">
        <w:rPr>
          <w:lang w:val="fr-BE"/>
        </w:rPr>
        <w:t>rappelle que la mobilisation autour des zoonoses s’est partout accrue et que des stratégies de préparation impliquant d’imaginer des scénari</w:t>
      </w:r>
      <w:r w:rsidR="00C64FD8">
        <w:rPr>
          <w:lang w:val="fr-BE"/>
        </w:rPr>
        <w:t>os</w:t>
      </w:r>
      <w:r w:rsidR="00C64FD8" w:rsidRPr="000F145E">
        <w:rPr>
          <w:lang w:val="fr-BE"/>
        </w:rPr>
        <w:t xml:space="preserve"> de la catastrophe à venir sont </w:t>
      </w:r>
      <w:r w:rsidR="00C64FD8">
        <w:rPr>
          <w:lang w:val="fr-BE"/>
        </w:rPr>
        <w:t xml:space="preserve">sans doute </w:t>
      </w:r>
      <w:r w:rsidR="00C64FD8" w:rsidRPr="000F145E">
        <w:rPr>
          <w:lang w:val="fr-BE"/>
        </w:rPr>
        <w:t xml:space="preserve">préférables à des stratégies de précaution (par </w:t>
      </w:r>
      <w:r w:rsidR="00C64FD8" w:rsidRPr="000F145E">
        <w:rPr>
          <w:lang w:val="fr-BE"/>
        </w:rPr>
        <w:lastRenderedPageBreak/>
        <w:t xml:space="preserve">des vaccins) ou de prévention (comme l’abattage </w:t>
      </w:r>
      <w:r w:rsidR="00C64FD8">
        <w:rPr>
          <w:lang w:val="fr-BE"/>
        </w:rPr>
        <w:t xml:space="preserve">systématique </w:t>
      </w:r>
      <w:r w:rsidR="00C64FD8" w:rsidRPr="000F145E">
        <w:rPr>
          <w:lang w:val="fr-BE"/>
        </w:rPr>
        <w:t xml:space="preserve">des animaux </w:t>
      </w:r>
      <w:r w:rsidR="00C64FD8">
        <w:rPr>
          <w:lang w:val="fr-BE"/>
        </w:rPr>
        <w:t xml:space="preserve">à risque </w:t>
      </w:r>
      <w:r w:rsidR="00C64FD8" w:rsidRPr="000F145E">
        <w:rPr>
          <w:lang w:val="fr-BE"/>
        </w:rPr>
        <w:t>ou le confinement total).</w:t>
      </w:r>
    </w:p>
    <w:p w:rsidR="00FF18ED" w:rsidRPr="004F1CCD" w:rsidRDefault="00C64FD8" w:rsidP="004F1CCD">
      <w:pPr>
        <w:pStyle w:val="VDIIntertitre"/>
        <w:rPr>
          <w:lang w:val="fr-BE"/>
        </w:rPr>
      </w:pPr>
      <w:r>
        <w:rPr>
          <w:lang w:val="fr-BE"/>
        </w:rPr>
        <w:t xml:space="preserve">Des espèces compagnes </w:t>
      </w:r>
      <w:proofErr w:type="spellStart"/>
      <w:r>
        <w:rPr>
          <w:lang w:val="fr-BE"/>
        </w:rPr>
        <w:t>r</w:t>
      </w:r>
      <w:r w:rsidRPr="00516E76">
        <w:rPr>
          <w:lang w:val="fr-BE"/>
        </w:rPr>
        <w:t>evivifiantes</w:t>
      </w:r>
      <w:proofErr w:type="spellEnd"/>
      <w:r w:rsidRPr="00516E76">
        <w:rPr>
          <w:lang w:val="fr-BE"/>
        </w:rPr>
        <w:t xml:space="preserve"> et revigorantes</w:t>
      </w:r>
    </w:p>
    <w:p w:rsidR="00C64FD8" w:rsidRDefault="00C64FD8" w:rsidP="004F1CCD">
      <w:pPr>
        <w:pStyle w:val="Corps"/>
        <w:rPr>
          <w:lang w:val="fr-BE"/>
        </w:rPr>
      </w:pPr>
      <w:r w:rsidRPr="00785684">
        <w:t xml:space="preserve">En Asie, </w:t>
      </w:r>
      <w:r>
        <w:t xml:space="preserve">et pas seulement en Chine, </w:t>
      </w:r>
      <w:r w:rsidRPr="00785684">
        <w:t xml:space="preserve">des peuples vivent depuis des millénaires </w:t>
      </w:r>
      <w:r>
        <w:t>au contact d</w:t>
      </w:r>
      <w:r w:rsidRPr="00785684">
        <w:t>es chauves-souris</w:t>
      </w:r>
      <w:r>
        <w:t xml:space="preserve">. </w:t>
      </w:r>
      <w:r w:rsidRPr="000F145E">
        <w:rPr>
          <w:lang w:val="fr-BE"/>
        </w:rPr>
        <w:t xml:space="preserve">C’est dans cette perspective que </w:t>
      </w:r>
      <w:r>
        <w:rPr>
          <w:lang w:val="fr-BE"/>
        </w:rPr>
        <w:t>nous souhaitons</w:t>
      </w:r>
      <w:r w:rsidRPr="000F145E">
        <w:rPr>
          <w:lang w:val="fr-BE"/>
        </w:rPr>
        <w:t xml:space="preserve"> prolonger la réflexion, à la lumière de recherches ethnographiques menées depuis plusieurs années sur les relations entre humains et chauves-souris aux Philippines, au sein de quatre groupes autochtones que sont les </w:t>
      </w:r>
      <w:proofErr w:type="spellStart"/>
      <w:r w:rsidRPr="000F145E">
        <w:rPr>
          <w:lang w:val="fr-BE"/>
        </w:rPr>
        <w:t>Mangyan</w:t>
      </w:r>
      <w:proofErr w:type="spellEnd"/>
      <w:r w:rsidRPr="000F145E">
        <w:rPr>
          <w:lang w:val="fr-BE"/>
        </w:rPr>
        <w:t xml:space="preserve"> </w:t>
      </w:r>
      <w:proofErr w:type="spellStart"/>
      <w:r w:rsidRPr="000F145E">
        <w:rPr>
          <w:lang w:val="fr-BE"/>
        </w:rPr>
        <w:t>alangan</w:t>
      </w:r>
      <w:proofErr w:type="spellEnd"/>
      <w:r w:rsidRPr="000F145E">
        <w:rPr>
          <w:lang w:val="fr-BE"/>
        </w:rPr>
        <w:t xml:space="preserve"> de Mindoro, les </w:t>
      </w:r>
      <w:proofErr w:type="spellStart"/>
      <w:r w:rsidRPr="000F145E">
        <w:rPr>
          <w:lang w:val="fr-BE"/>
        </w:rPr>
        <w:t>Blaan</w:t>
      </w:r>
      <w:proofErr w:type="spellEnd"/>
      <w:r w:rsidRPr="000F145E">
        <w:rPr>
          <w:lang w:val="fr-BE"/>
        </w:rPr>
        <w:t xml:space="preserve"> de Mindanao, les </w:t>
      </w:r>
      <w:proofErr w:type="spellStart"/>
      <w:r w:rsidRPr="000F145E">
        <w:rPr>
          <w:lang w:val="fr-BE"/>
        </w:rPr>
        <w:t>Ayta</w:t>
      </w:r>
      <w:proofErr w:type="spellEnd"/>
      <w:r w:rsidRPr="000F145E">
        <w:rPr>
          <w:lang w:val="fr-BE"/>
        </w:rPr>
        <w:t xml:space="preserve"> et les </w:t>
      </w:r>
      <w:proofErr w:type="spellStart"/>
      <w:r w:rsidRPr="000F145E">
        <w:rPr>
          <w:lang w:val="fr-BE"/>
        </w:rPr>
        <w:t>Ibaloy</w:t>
      </w:r>
      <w:proofErr w:type="spellEnd"/>
      <w:r w:rsidRPr="000F145E">
        <w:rPr>
          <w:lang w:val="fr-BE"/>
        </w:rPr>
        <w:t xml:space="preserve"> de Luzon. Depuis probablement des millénaires, ces peuples de chasseurs-cueilleurs-</w:t>
      </w:r>
      <w:proofErr w:type="spellStart"/>
      <w:r w:rsidRPr="000F145E">
        <w:rPr>
          <w:lang w:val="fr-BE"/>
        </w:rPr>
        <w:t>essarteurs</w:t>
      </w:r>
      <w:proofErr w:type="spellEnd"/>
      <w:r w:rsidRPr="000F145E">
        <w:rPr>
          <w:lang w:val="fr-BE"/>
        </w:rPr>
        <w:t>, vivent en contact très étroits avec plusieurs espèces de chauves-souris, notamment diverses espèces de roussettes ou renards-volants</w:t>
      </w:r>
      <w:r>
        <w:rPr>
          <w:lang w:val="fr-BE"/>
        </w:rPr>
        <w:t xml:space="preserve"> (</w:t>
      </w:r>
      <w:proofErr w:type="spellStart"/>
      <w:r w:rsidRPr="00786C36">
        <w:rPr>
          <w:i/>
          <w:lang w:val="fr-BE"/>
        </w:rPr>
        <w:t>Acerodon</w:t>
      </w:r>
      <w:proofErr w:type="spellEnd"/>
      <w:r w:rsidRPr="00786C36">
        <w:rPr>
          <w:i/>
          <w:lang w:val="fr-BE"/>
        </w:rPr>
        <w:t xml:space="preserve"> </w:t>
      </w:r>
      <w:proofErr w:type="spellStart"/>
      <w:r w:rsidRPr="00786C36">
        <w:rPr>
          <w:i/>
          <w:lang w:val="fr-BE"/>
        </w:rPr>
        <w:t>jubatus</w:t>
      </w:r>
      <w:proofErr w:type="spellEnd"/>
      <w:r>
        <w:rPr>
          <w:lang w:val="fr-BE"/>
        </w:rPr>
        <w:t>)</w:t>
      </w:r>
      <w:r w:rsidRPr="00A37EFC">
        <w:rPr>
          <w:vertAlign w:val="superscript"/>
        </w:rPr>
        <w:footnoteReference w:id="22"/>
      </w:r>
      <w:r w:rsidRPr="000F145E">
        <w:rPr>
          <w:lang w:val="fr-BE"/>
        </w:rPr>
        <w:t xml:space="preserve">. </w:t>
      </w:r>
    </w:p>
    <w:p w:rsidR="00C64FD8" w:rsidRPr="004F1CCD" w:rsidRDefault="00C64FD8" w:rsidP="004F1CCD">
      <w:pPr>
        <w:pStyle w:val="Corps"/>
        <w:rPr>
          <w:lang w:val="fr-BE"/>
        </w:rPr>
      </w:pPr>
      <w:r w:rsidRPr="000F145E">
        <w:rPr>
          <w:lang w:val="fr-BE"/>
        </w:rPr>
        <w:t xml:space="preserve">Ces animaux existent depuis le Pléistocène et constituent l’un des ordres les plus anciens et les plus répandus </w:t>
      </w:r>
      <w:r>
        <w:rPr>
          <w:lang w:val="fr-BE"/>
        </w:rPr>
        <w:t xml:space="preserve">– </w:t>
      </w:r>
      <w:r w:rsidRPr="000F145E">
        <w:rPr>
          <w:lang w:val="fr-BE"/>
        </w:rPr>
        <w:t>avec les primates</w:t>
      </w:r>
      <w:r w:rsidRPr="00A37EFC">
        <w:rPr>
          <w:vertAlign w:val="superscript"/>
        </w:rPr>
        <w:footnoteReference w:id="23"/>
      </w:r>
      <w:r>
        <w:rPr>
          <w:lang w:val="fr-BE"/>
        </w:rPr>
        <w:t xml:space="preserve"> –</w:t>
      </w:r>
      <w:r w:rsidRPr="000F145E">
        <w:rPr>
          <w:lang w:val="fr-BE"/>
        </w:rPr>
        <w:t xml:space="preserve">, et </w:t>
      </w:r>
      <w:proofErr w:type="spellStart"/>
      <w:r w:rsidRPr="000F145E">
        <w:rPr>
          <w:lang w:val="fr-BE"/>
        </w:rPr>
        <w:t>coévolueraient</w:t>
      </w:r>
      <w:proofErr w:type="spellEnd"/>
      <w:r w:rsidRPr="000F145E">
        <w:rPr>
          <w:lang w:val="fr-BE"/>
        </w:rPr>
        <w:t xml:space="preserve"> donc de longue date avec les hominidés. Il est significatif qu’à l’échelle de l’</w:t>
      </w:r>
      <w:proofErr w:type="spellStart"/>
      <w:r w:rsidRPr="000F145E">
        <w:rPr>
          <w:lang w:val="fr-BE"/>
        </w:rPr>
        <w:t>Austronésie</w:t>
      </w:r>
      <w:proofErr w:type="spellEnd"/>
      <w:r w:rsidRPr="000F145E">
        <w:rPr>
          <w:lang w:val="fr-BE"/>
        </w:rPr>
        <w:t xml:space="preserve">, </w:t>
      </w:r>
      <w:r>
        <w:rPr>
          <w:lang w:val="fr-BE"/>
        </w:rPr>
        <w:t xml:space="preserve">– </w:t>
      </w:r>
      <w:r w:rsidRPr="000F145E">
        <w:rPr>
          <w:lang w:val="fr-BE"/>
        </w:rPr>
        <w:t xml:space="preserve">une vaste </w:t>
      </w:r>
      <w:r>
        <w:rPr>
          <w:lang w:val="fr-BE"/>
        </w:rPr>
        <w:t>aire linguistique</w:t>
      </w:r>
      <w:r w:rsidRPr="000F145E">
        <w:rPr>
          <w:lang w:val="fr-BE"/>
        </w:rPr>
        <w:t xml:space="preserve"> qui s’étend de l’île de Pâques à Madagascar, du sud de la Chine à l’Australie</w:t>
      </w:r>
      <w:r>
        <w:rPr>
          <w:lang w:val="fr-BE"/>
        </w:rPr>
        <w:t xml:space="preserve"> –</w:t>
      </w:r>
      <w:r w:rsidRPr="000F145E">
        <w:rPr>
          <w:lang w:val="fr-BE"/>
        </w:rPr>
        <w:t>, un même générique soit encore utilisé avec quelques variantes (</w:t>
      </w:r>
      <w:proofErr w:type="spellStart"/>
      <w:r w:rsidRPr="0075267F">
        <w:rPr>
          <w:i/>
          <w:lang w:val="fr-BE"/>
        </w:rPr>
        <w:t>panihi</w:t>
      </w:r>
      <w:proofErr w:type="spellEnd"/>
      <w:r w:rsidRPr="0075267F">
        <w:rPr>
          <w:i/>
          <w:lang w:val="fr-BE"/>
        </w:rPr>
        <w:t xml:space="preserve">, </w:t>
      </w:r>
      <w:proofErr w:type="spellStart"/>
      <w:r w:rsidRPr="0075267F">
        <w:rPr>
          <w:i/>
          <w:lang w:val="fr-BE"/>
        </w:rPr>
        <w:t>paniki</w:t>
      </w:r>
      <w:proofErr w:type="spellEnd"/>
      <w:r w:rsidRPr="000F145E">
        <w:rPr>
          <w:lang w:val="fr-BE"/>
        </w:rPr>
        <w:t xml:space="preserve">, </w:t>
      </w:r>
      <w:proofErr w:type="spellStart"/>
      <w:r w:rsidRPr="00225574">
        <w:rPr>
          <w:i/>
          <w:lang w:val="fr-BE"/>
        </w:rPr>
        <w:t>fanihi</w:t>
      </w:r>
      <w:proofErr w:type="spellEnd"/>
      <w:r>
        <w:rPr>
          <w:lang w:val="fr-BE"/>
        </w:rPr>
        <w:t xml:space="preserve">, </w:t>
      </w:r>
      <w:r w:rsidRPr="000F145E">
        <w:rPr>
          <w:lang w:val="fr-BE"/>
        </w:rPr>
        <w:t xml:space="preserve">etc.) pour </w:t>
      </w:r>
      <w:r>
        <w:rPr>
          <w:lang w:val="fr-BE"/>
        </w:rPr>
        <w:t xml:space="preserve">les </w:t>
      </w:r>
      <w:r w:rsidRPr="000F145E">
        <w:rPr>
          <w:lang w:val="fr-BE"/>
        </w:rPr>
        <w:t>désigner</w:t>
      </w:r>
      <w:r w:rsidRPr="00A37EFC">
        <w:rPr>
          <w:vertAlign w:val="superscript"/>
        </w:rPr>
        <w:footnoteReference w:id="24"/>
      </w:r>
      <w:r w:rsidRPr="000F145E">
        <w:rPr>
          <w:lang w:val="fr-BE"/>
        </w:rPr>
        <w:t>. L’</w:t>
      </w:r>
      <w:r>
        <w:rPr>
          <w:lang w:val="fr-BE"/>
        </w:rPr>
        <w:t>ai</w:t>
      </w:r>
      <w:r w:rsidRPr="000F145E">
        <w:rPr>
          <w:lang w:val="fr-BE"/>
        </w:rPr>
        <w:t xml:space="preserve">re de répartition </w:t>
      </w:r>
      <w:r>
        <w:rPr>
          <w:lang w:val="fr-BE"/>
        </w:rPr>
        <w:t xml:space="preserve">géographique </w:t>
      </w:r>
      <w:r w:rsidRPr="000F145E">
        <w:rPr>
          <w:lang w:val="fr-BE"/>
        </w:rPr>
        <w:t>de la roussette correspond notablement à celle des langues austronésiennes, comme si humains et chauves-souris s’étaient répandus de concert.</w:t>
      </w:r>
    </w:p>
    <w:p w:rsidR="00C64FD8" w:rsidRPr="004F1CCD" w:rsidRDefault="00C64FD8" w:rsidP="004F1CCD">
      <w:pPr>
        <w:pStyle w:val="Corps"/>
      </w:pPr>
      <w:r w:rsidRPr="000F145E">
        <w:t xml:space="preserve">Les </w:t>
      </w:r>
      <w:proofErr w:type="spellStart"/>
      <w:r w:rsidRPr="000F145E">
        <w:t>Mangyans</w:t>
      </w:r>
      <w:proofErr w:type="spellEnd"/>
      <w:r w:rsidRPr="000F145E">
        <w:t xml:space="preserve"> </w:t>
      </w:r>
      <w:proofErr w:type="spellStart"/>
      <w:r w:rsidRPr="000F145E">
        <w:t>alangans</w:t>
      </w:r>
      <w:proofErr w:type="spellEnd"/>
      <w:r w:rsidRPr="000F145E">
        <w:t xml:space="preserve"> distinguent plusieurs types de chauves-souris. Ils apprécient leur rôle dans la pollinisation et établissent avec elles un rapport de coopération</w:t>
      </w:r>
      <w:r>
        <w:t>, soulignant qu’elles font tomber les fruits d’arbres autrement inaccessibles aux humains</w:t>
      </w:r>
      <w:r w:rsidRPr="000F145E">
        <w:t xml:space="preserve">. </w:t>
      </w:r>
      <w:r w:rsidR="00A37EFC">
        <w:t>À</w:t>
      </w:r>
      <w:r>
        <w:t xml:space="preserve"> propos de la roussette, </w:t>
      </w:r>
      <w:proofErr w:type="spellStart"/>
      <w:r w:rsidRPr="000F145E">
        <w:t>Anigo</w:t>
      </w:r>
      <w:proofErr w:type="spellEnd"/>
      <w:r w:rsidRPr="000F145E">
        <w:t xml:space="preserve"> </w:t>
      </w:r>
      <w:proofErr w:type="spellStart"/>
      <w:r w:rsidRPr="000F145E">
        <w:t>Balbas</w:t>
      </w:r>
      <w:proofErr w:type="spellEnd"/>
      <w:r w:rsidRPr="000F145E">
        <w:t xml:space="preserve">, de </w:t>
      </w:r>
      <w:proofErr w:type="spellStart"/>
      <w:r w:rsidRPr="000F145E">
        <w:t>Siapo</w:t>
      </w:r>
      <w:proofErr w:type="spellEnd"/>
      <w:r w:rsidRPr="000F145E">
        <w:t xml:space="preserve">, décrit </w:t>
      </w:r>
      <w:r>
        <w:t>cette</w:t>
      </w:r>
      <w:r w:rsidRPr="000F145E">
        <w:t xml:space="preserve"> chaîne de relations :</w:t>
      </w:r>
    </w:p>
    <w:p w:rsidR="00C64FD8" w:rsidRPr="000F145E" w:rsidRDefault="00C64FD8" w:rsidP="004F1CCD">
      <w:pPr>
        <w:pStyle w:val="VDICitation"/>
      </w:pPr>
      <w:r w:rsidRPr="000F145E">
        <w:t xml:space="preserve">La chauve-souris </w:t>
      </w:r>
      <w:proofErr w:type="spellStart"/>
      <w:r w:rsidRPr="000F145E">
        <w:rPr>
          <w:i/>
        </w:rPr>
        <w:t>kabeg</w:t>
      </w:r>
      <w:proofErr w:type="spellEnd"/>
      <w:r w:rsidRPr="000F145E">
        <w:t xml:space="preserve"> est très bénéfique et les </w:t>
      </w:r>
      <w:proofErr w:type="spellStart"/>
      <w:r w:rsidRPr="000F145E">
        <w:t>Mangyan</w:t>
      </w:r>
      <w:proofErr w:type="spellEnd"/>
      <w:r w:rsidRPr="000F145E">
        <w:t xml:space="preserve"> la cuisinent comme viande. Les </w:t>
      </w:r>
      <w:proofErr w:type="spellStart"/>
      <w:r w:rsidRPr="000F145E">
        <w:rPr>
          <w:i/>
        </w:rPr>
        <w:t>kabeg</w:t>
      </w:r>
      <w:proofErr w:type="spellEnd"/>
      <w:r w:rsidRPr="000F145E">
        <w:t xml:space="preserve"> sont celles qui transportent les gros fruits, comme le </w:t>
      </w:r>
      <w:proofErr w:type="spellStart"/>
      <w:r w:rsidRPr="000F145E">
        <w:rPr>
          <w:i/>
        </w:rPr>
        <w:t>pautan</w:t>
      </w:r>
      <w:proofErr w:type="spellEnd"/>
      <w:r w:rsidRPr="000F145E">
        <w:rPr>
          <w:i/>
        </w:rPr>
        <w:t xml:space="preserve"> </w:t>
      </w:r>
      <w:r w:rsidRPr="000F145E">
        <w:t xml:space="preserve">pour les manger. Quand elles n’en veulent plus, elles jettent les restes par terre. Et là, ce sont les rats qui viennent manger. Quand les rats sont rassasiés, ce sont les fourmis qui viennent à leur tour manger leurs restes. Ce sont les </w:t>
      </w:r>
      <w:proofErr w:type="spellStart"/>
      <w:r w:rsidRPr="000F145E">
        <w:rPr>
          <w:i/>
        </w:rPr>
        <w:t>kabeg</w:t>
      </w:r>
      <w:proofErr w:type="spellEnd"/>
      <w:r w:rsidRPr="000F145E">
        <w:t xml:space="preserve"> qui prennent ces fruits et les transportent ; elles contribuent à nourrir plusieurs petits animaux et insectes. (</w:t>
      </w:r>
      <w:proofErr w:type="spellStart"/>
      <w:r w:rsidRPr="000F145E">
        <w:t>Anigo</w:t>
      </w:r>
      <w:proofErr w:type="spellEnd"/>
      <w:r w:rsidRPr="000F145E">
        <w:t xml:space="preserve"> </w:t>
      </w:r>
      <w:proofErr w:type="spellStart"/>
      <w:r w:rsidRPr="000F145E">
        <w:t>Balbas</w:t>
      </w:r>
      <w:proofErr w:type="spellEnd"/>
      <w:r w:rsidRPr="000F145E">
        <w:t xml:space="preserve"> 2019)</w:t>
      </w:r>
    </w:p>
    <w:p w:rsidR="00C64FD8" w:rsidRPr="000F145E" w:rsidRDefault="00C64FD8" w:rsidP="004F1CCD">
      <w:pPr>
        <w:pStyle w:val="Corps"/>
      </w:pPr>
      <w:r w:rsidRPr="000F145E">
        <w:lastRenderedPageBreak/>
        <w:t xml:space="preserve">Selon les </w:t>
      </w:r>
      <w:proofErr w:type="spellStart"/>
      <w:r w:rsidRPr="000F145E">
        <w:t>Mangyans</w:t>
      </w:r>
      <w:proofErr w:type="spellEnd"/>
      <w:r w:rsidRPr="000F145E">
        <w:t>, la viande de chauves-souris est exceptionnelle</w:t>
      </w:r>
      <w:r>
        <w:t xml:space="preserve">, </w:t>
      </w:r>
      <w:r w:rsidRPr="000F145E">
        <w:t xml:space="preserve">elle régénère le corps et l’esprit, elle revivifie la personne. Sa chair assure une longue vie en même temps qu’elle stimule et clarifie la pensée. Danilo </w:t>
      </w:r>
      <w:proofErr w:type="spellStart"/>
      <w:r w:rsidRPr="000F145E">
        <w:t>Basito</w:t>
      </w:r>
      <w:proofErr w:type="spellEnd"/>
      <w:r w:rsidRPr="000F145E">
        <w:t xml:space="preserve"> (2019) explique qu</w:t>
      </w:r>
      <w:r>
        <w:t xml:space="preserve">’une fois </w:t>
      </w:r>
      <w:r w:rsidRPr="000F145E">
        <w:t>nettoy</w:t>
      </w:r>
      <w:r>
        <w:t>é</w:t>
      </w:r>
      <w:r w:rsidRPr="000F145E">
        <w:t>e</w:t>
      </w:r>
      <w:r>
        <w:t xml:space="preserve">s </w:t>
      </w:r>
      <w:r w:rsidRPr="000F145E">
        <w:t>de leur peau</w:t>
      </w:r>
      <w:r>
        <w:t xml:space="preserve">, les chauves-souris n’ont plus mauvaise </w:t>
      </w:r>
      <w:r w:rsidRPr="000F145E">
        <w:t>odeur</w:t>
      </w:r>
      <w:r>
        <w:t xml:space="preserve">, et que leur viande </w:t>
      </w:r>
      <w:r w:rsidRPr="000F145E">
        <w:t>purifie l’organisme et donne de la force » : « Quand tu commences à être fatigué et que tu en manges, ça te redonne de l’énergie… ça éclaircit nos pensées ». Ces animaux tiendraient leurs pouvoirs de leur régime alimentaire fru</w:t>
      </w:r>
      <w:r>
        <w:t>g</w:t>
      </w:r>
      <w:r w:rsidRPr="000F145E">
        <w:t xml:space="preserve">ivore. Ils seraient protégés par un esprit maître, et possèderaient des chefs et des sentinelles, ainsi que toute une organisation sociale dont il n’est </w:t>
      </w:r>
      <w:r>
        <w:t>guère</w:t>
      </w:r>
      <w:r w:rsidRPr="000F145E">
        <w:t xml:space="preserve"> possible ici de rendre compte.</w:t>
      </w:r>
    </w:p>
    <w:p w:rsidR="00C64FD8" w:rsidRPr="000F145E" w:rsidRDefault="00C64FD8" w:rsidP="004F1CCD">
      <w:pPr>
        <w:pStyle w:val="Corps"/>
      </w:pPr>
      <w:r w:rsidRPr="000F145E">
        <w:t xml:space="preserve">Pour les </w:t>
      </w:r>
      <w:proofErr w:type="spellStart"/>
      <w:r w:rsidRPr="000F145E">
        <w:t>Ayta</w:t>
      </w:r>
      <w:proofErr w:type="spellEnd"/>
      <w:r w:rsidRPr="000F145E">
        <w:t xml:space="preserve"> de la région de </w:t>
      </w:r>
      <w:proofErr w:type="spellStart"/>
      <w:r w:rsidRPr="000F145E">
        <w:t>Subic</w:t>
      </w:r>
      <w:proofErr w:type="spellEnd"/>
      <w:r w:rsidRPr="000F145E">
        <w:t xml:space="preserve"> </w:t>
      </w:r>
      <w:proofErr w:type="spellStart"/>
      <w:r w:rsidRPr="000F145E">
        <w:t>Bay</w:t>
      </w:r>
      <w:proofErr w:type="spellEnd"/>
      <w:r w:rsidRPr="000F145E">
        <w:t>, les chauves-souris constituent un patrimoine à préserver</w:t>
      </w:r>
      <w:r w:rsidRPr="00A37EFC">
        <w:rPr>
          <w:vertAlign w:val="superscript"/>
        </w:rPr>
        <w:footnoteReference w:id="25"/>
      </w:r>
      <w:r w:rsidRPr="000F145E">
        <w:t xml:space="preserve">. Elles ne véhiculent pas des maladies mais incarnent la propreté même, ne touchant jamais le sol. Les </w:t>
      </w:r>
      <w:proofErr w:type="spellStart"/>
      <w:r w:rsidRPr="000F145E">
        <w:t>Ayta</w:t>
      </w:r>
      <w:proofErr w:type="spellEnd"/>
      <w:r w:rsidRPr="000F145E">
        <w:t xml:space="preserve"> les consomment depuis longtemps à des fins médicinales et soulignent que grâce à elles, ils ne tombent jamais malades. Elles rendraient leur corps forts et résistants. </w:t>
      </w:r>
      <w:r>
        <w:t>À</w:t>
      </w:r>
      <w:r w:rsidRPr="000F145E">
        <w:t xml:space="preserve"> l’occasion, les chasseurs recueillent leur sang dans un contenant en bambou et le boivent pour « devenir fort », comme si ces gestes leur permettaient de réactiver </w:t>
      </w:r>
      <w:r>
        <w:t>leur</w:t>
      </w:r>
      <w:r w:rsidRPr="000F145E">
        <w:t xml:space="preserve"> alliance avec la forêt</w:t>
      </w:r>
      <w:r>
        <w:t xml:space="preserve">, « la </w:t>
      </w:r>
      <w:r w:rsidRPr="000F145E">
        <w:t>grande maison</w:t>
      </w:r>
      <w:r>
        <w:t> »</w:t>
      </w:r>
      <w:r w:rsidRPr="000F145E">
        <w:t xml:space="preserve">. De mémoire </w:t>
      </w:r>
      <w:proofErr w:type="spellStart"/>
      <w:r w:rsidRPr="000F145E">
        <w:t>ayta</w:t>
      </w:r>
      <w:proofErr w:type="spellEnd"/>
      <w:r w:rsidRPr="000F145E">
        <w:t xml:space="preserve">, jamais personne n’est décédé d’avoir consommé une chauve-souris, au contraire ! Abraham, un chasseur de la région de </w:t>
      </w:r>
      <w:proofErr w:type="spellStart"/>
      <w:r w:rsidRPr="000F145E">
        <w:t>Subic</w:t>
      </w:r>
      <w:proofErr w:type="spellEnd"/>
      <w:r w:rsidRPr="000F145E">
        <w:t xml:space="preserve"> </w:t>
      </w:r>
      <w:proofErr w:type="spellStart"/>
      <w:r>
        <w:t>B</w:t>
      </w:r>
      <w:r w:rsidRPr="000F145E">
        <w:t>ay</w:t>
      </w:r>
      <w:proofErr w:type="spellEnd"/>
      <w:r w:rsidRPr="000F145E">
        <w:t xml:space="preserve">, souligne qu’il a vu ses compagnons limer les dents d’une chauve-souris pour qu’elle ne le morde pas, ce qui suggère que certains individus sont parfois élevés comme des animaux de compagnie. Les chauves-souris possèderaient aussi des capacités divinatoires, </w:t>
      </w:r>
      <w:r>
        <w:t xml:space="preserve">leurs postures indiquent </w:t>
      </w:r>
      <w:r w:rsidRPr="000F145E">
        <w:t xml:space="preserve">l’imminence d’une tempête, par exemple. Du point de vue des autochtones, ces animaux sont </w:t>
      </w:r>
      <w:r>
        <w:t>donc</w:t>
      </w:r>
      <w:r w:rsidRPr="000F145E">
        <w:t xml:space="preserve"> des atouts </w:t>
      </w:r>
      <w:r>
        <w:t>pour la</w:t>
      </w:r>
      <w:r w:rsidRPr="000F145E">
        <w:t xml:space="preserve"> vitalité. Ils prolongent la vie et renforcent l’acuité cérébrale, ils </w:t>
      </w:r>
      <w:proofErr w:type="spellStart"/>
      <w:r w:rsidRPr="000F145E">
        <w:t>pollinisent</w:t>
      </w:r>
      <w:proofErr w:type="spellEnd"/>
      <w:r w:rsidRPr="000F145E">
        <w:t>, fertilisent les sols avec leurs excréments et concourent à la reforestation.</w:t>
      </w:r>
    </w:p>
    <w:p w:rsidR="00C64FD8" w:rsidRPr="000F145E" w:rsidRDefault="00C64FD8" w:rsidP="004F1CCD">
      <w:pPr>
        <w:pStyle w:val="Corps"/>
      </w:pPr>
      <w:r w:rsidRPr="000F145E">
        <w:t xml:space="preserve">Bien sûr, ces conceptions varient d’un groupe </w:t>
      </w:r>
      <w:r>
        <w:t xml:space="preserve">autochtone </w:t>
      </w:r>
      <w:r w:rsidRPr="000F145E">
        <w:t xml:space="preserve">à l’autre. La chauve-souris est </w:t>
      </w:r>
      <w:r>
        <w:t xml:space="preserve">ainsi </w:t>
      </w:r>
      <w:r w:rsidRPr="000F145E">
        <w:t xml:space="preserve">parfois associée à la figure du vampire, comme c’est le cas chez les </w:t>
      </w:r>
      <w:proofErr w:type="spellStart"/>
      <w:r w:rsidRPr="000F145E">
        <w:t>Ibaloy</w:t>
      </w:r>
      <w:proofErr w:type="spellEnd"/>
      <w:r w:rsidRPr="000F145E">
        <w:t xml:space="preserve"> qui la voient comme une figure du </w:t>
      </w:r>
      <w:proofErr w:type="spellStart"/>
      <w:r w:rsidRPr="000F145E">
        <w:rPr>
          <w:i/>
        </w:rPr>
        <w:t>mandebas</w:t>
      </w:r>
      <w:proofErr w:type="spellEnd"/>
      <w:r w:rsidRPr="000F145E">
        <w:t xml:space="preserve">, le mangeur d’âmes. Chez les </w:t>
      </w:r>
      <w:proofErr w:type="spellStart"/>
      <w:r w:rsidRPr="000F145E">
        <w:t>Blaan</w:t>
      </w:r>
      <w:proofErr w:type="spellEnd"/>
      <w:r w:rsidRPr="000F145E">
        <w:t xml:space="preserve">, elle incarne le </w:t>
      </w:r>
      <w:proofErr w:type="spellStart"/>
      <w:r w:rsidRPr="000F145E">
        <w:rPr>
          <w:i/>
        </w:rPr>
        <w:t>busaw</w:t>
      </w:r>
      <w:proofErr w:type="spellEnd"/>
      <w:r w:rsidRPr="000F145E">
        <w:t xml:space="preserve">, un mauvais esprit qui sème la maladie. Mais les </w:t>
      </w:r>
      <w:proofErr w:type="spellStart"/>
      <w:r w:rsidRPr="000F145E">
        <w:t>Blaan</w:t>
      </w:r>
      <w:proofErr w:type="spellEnd"/>
      <w:r w:rsidRPr="000F145E">
        <w:t xml:space="preserve"> consomment </w:t>
      </w:r>
      <w:r>
        <w:t>la plupart des</w:t>
      </w:r>
      <w:r w:rsidRPr="000F145E">
        <w:t xml:space="preserve"> espèces et leur font des offrandes au moment de la chasse. La chauve-souris apparaît donc comme un </w:t>
      </w:r>
      <w:proofErr w:type="spellStart"/>
      <w:r w:rsidRPr="00633087">
        <w:rPr>
          <w:i/>
          <w:iCs/>
        </w:rPr>
        <w:t>pharmakôn</w:t>
      </w:r>
      <w:proofErr w:type="spellEnd"/>
      <w:r w:rsidRPr="000F145E">
        <w:t> : elle régénère et guérit comme elle peut aussi semer la mort et la maladie.</w:t>
      </w:r>
    </w:p>
    <w:p w:rsidR="00C64FD8" w:rsidRDefault="00C64FD8" w:rsidP="004F1CCD">
      <w:pPr>
        <w:pStyle w:val="Corps"/>
      </w:pPr>
      <w:r w:rsidRPr="000F145E">
        <w:rPr>
          <w:lang w:val="fr-BE"/>
        </w:rPr>
        <w:t xml:space="preserve">Trop brefs, ces exemples autorisent </w:t>
      </w:r>
      <w:r>
        <w:rPr>
          <w:lang w:val="fr-BE"/>
        </w:rPr>
        <w:t xml:space="preserve">cependant </w:t>
      </w:r>
      <w:r w:rsidRPr="000F145E">
        <w:rPr>
          <w:lang w:val="fr-BE"/>
        </w:rPr>
        <w:t xml:space="preserve">quelques spéculations. Les chauves-souris ressemblent d’abord à ce que Donna </w:t>
      </w:r>
      <w:proofErr w:type="spellStart"/>
      <w:r w:rsidRPr="000F145E">
        <w:rPr>
          <w:lang w:val="fr-BE"/>
        </w:rPr>
        <w:t>Haraway</w:t>
      </w:r>
      <w:proofErr w:type="spellEnd"/>
      <w:r w:rsidRPr="00A37EFC">
        <w:rPr>
          <w:vertAlign w:val="superscript"/>
        </w:rPr>
        <w:footnoteReference w:id="26"/>
      </w:r>
      <w:r w:rsidRPr="000F145E">
        <w:rPr>
          <w:lang w:val="fr-BE"/>
        </w:rPr>
        <w:t xml:space="preserve"> et Vinciane </w:t>
      </w:r>
      <w:proofErr w:type="spellStart"/>
      <w:r w:rsidRPr="000F145E">
        <w:rPr>
          <w:lang w:val="fr-BE"/>
        </w:rPr>
        <w:t>Despret</w:t>
      </w:r>
      <w:proofErr w:type="spellEnd"/>
      <w:r w:rsidRPr="000F145E">
        <w:rPr>
          <w:lang w:val="fr-BE"/>
        </w:rPr>
        <w:t xml:space="preserve"> nomment « des espèces compagnes », soient des </w:t>
      </w:r>
      <w:r w:rsidRPr="000F145E">
        <w:t xml:space="preserve">animaux qui </w:t>
      </w:r>
      <w:r>
        <w:t xml:space="preserve">ou bien </w:t>
      </w:r>
      <w:r w:rsidRPr="000F145E">
        <w:t>aident les humains avec lesquels ils cohabitent ou, au contraire, leur mettent des bâtons dans les roues, mais avec lesquels ces derniers essaient de construire des relations d’altérité qui ne relèvent ni de la domination ni de la subordination</w:t>
      </w:r>
      <w:r w:rsidRPr="00AB10EE">
        <w:rPr>
          <w:vertAlign w:val="superscript"/>
        </w:rPr>
        <w:footnoteReference w:id="27"/>
      </w:r>
      <w:r w:rsidRPr="000F145E">
        <w:t xml:space="preserve">. </w:t>
      </w:r>
      <w:r>
        <w:t>À</w:t>
      </w:r>
      <w:r w:rsidRPr="000F145E">
        <w:t xml:space="preserve"> l’heure de l’anthropocène, </w:t>
      </w:r>
      <w:r>
        <w:t xml:space="preserve">cette ère géologique depuis laquelle les humains ont une incidence </w:t>
      </w:r>
      <w:r>
        <w:lastRenderedPageBreak/>
        <w:t xml:space="preserve">globale significative sur la Terre, </w:t>
      </w:r>
      <w:r w:rsidRPr="000F145E">
        <w:t xml:space="preserve">parions qu’il y a là l’un des plus grands défis pour les humains de la planète. Nous ne survivrons pas sans développer notre capacité à composer, à se réconcilier et peut-être même à s’allier à d’autres existants </w:t>
      </w:r>
      <w:r>
        <w:rPr>
          <w:lang w:val="fr-BE"/>
        </w:rPr>
        <w:t xml:space="preserve">– </w:t>
      </w:r>
      <w:r w:rsidRPr="000F145E">
        <w:t xml:space="preserve">pour prendre le terme de </w:t>
      </w:r>
      <w:r>
        <w:t xml:space="preserve">Philippe </w:t>
      </w:r>
      <w:proofErr w:type="spellStart"/>
      <w:r w:rsidRPr="000F145E">
        <w:t>Descola</w:t>
      </w:r>
      <w:proofErr w:type="spellEnd"/>
      <w:r w:rsidRPr="00A37EFC">
        <w:rPr>
          <w:vertAlign w:val="superscript"/>
        </w:rPr>
        <w:footnoteReference w:id="28"/>
      </w:r>
      <w:r>
        <w:t> </w:t>
      </w:r>
      <w:r>
        <w:rPr>
          <w:lang w:val="fr-BE"/>
        </w:rPr>
        <w:t>–</w:t>
      </w:r>
      <w:r w:rsidRPr="000F145E">
        <w:t xml:space="preserve"> y compris les plus dangereux, comme les virus et les bactéries</w:t>
      </w:r>
      <w:r w:rsidRPr="000F145E">
        <w:rPr>
          <w:rStyle w:val="Appelnotedebasdep"/>
          <w:rFonts w:ascii="Arial" w:hAnsi="Arial" w:cs="Arial"/>
        </w:rPr>
        <w:footnoteReference w:id="29"/>
      </w:r>
      <w:r w:rsidRPr="000F145E">
        <w:t xml:space="preserve">. </w:t>
      </w:r>
    </w:p>
    <w:p w:rsidR="00C64FD8" w:rsidRPr="004F1CCD" w:rsidRDefault="00C64FD8" w:rsidP="004F1CCD">
      <w:pPr>
        <w:pStyle w:val="Corps"/>
      </w:pPr>
      <w:r w:rsidRPr="000F145E">
        <w:t xml:space="preserve">Dans son livre intitulé </w:t>
      </w:r>
      <w:r w:rsidRPr="000F145E">
        <w:rPr>
          <w:i/>
        </w:rPr>
        <w:t>Jamais seul.</w:t>
      </w:r>
      <w:r w:rsidRPr="000F145E">
        <w:t xml:space="preserve"> </w:t>
      </w:r>
      <w:r w:rsidRPr="000F145E">
        <w:rPr>
          <w:i/>
        </w:rPr>
        <w:t>Ces microbes qui construisent les plantes, les animaux et les civilisations</w:t>
      </w:r>
      <w:r w:rsidRPr="000F145E">
        <w:t xml:space="preserve">, Marc-André </w:t>
      </w:r>
      <w:proofErr w:type="spellStart"/>
      <w:r w:rsidRPr="000F145E">
        <w:t>Sélosse</w:t>
      </w:r>
      <w:proofErr w:type="spellEnd"/>
      <w:r w:rsidRPr="000F145E">
        <w:t xml:space="preserve"> explique que ces alliances existent depuis l’origine de la vie</w:t>
      </w:r>
      <w:r w:rsidRPr="00A37EFC">
        <w:rPr>
          <w:vertAlign w:val="superscript"/>
        </w:rPr>
        <w:footnoteReference w:id="30"/>
      </w:r>
      <w:r w:rsidRPr="000F145E">
        <w:t>. Le naturalisme, la Modernité et la médecine pasteurienne ont mis en péril ces associations, ouvrant une bo</w:t>
      </w:r>
      <w:r>
        <w:t>î</w:t>
      </w:r>
      <w:r w:rsidRPr="000F145E">
        <w:t>te de pandore</w:t>
      </w:r>
      <w:r>
        <w:t>. R</w:t>
      </w:r>
      <w:r w:rsidRPr="000F145E">
        <w:t>appel</w:t>
      </w:r>
      <w:r>
        <w:t>ons</w:t>
      </w:r>
      <w:r w:rsidRPr="000F145E">
        <w:t xml:space="preserve"> qu’avec la fonte des glaces, plus de 200 000 virus et autres microorganismes mortels (comme l’anthrax par exemple), risquent d’être libérés </w:t>
      </w:r>
      <w:r>
        <w:t xml:space="preserve">du pergélisol </w:t>
      </w:r>
      <w:r w:rsidRPr="000F145E">
        <w:t xml:space="preserve">et d’envahir à leur tour les espaces </w:t>
      </w:r>
      <w:proofErr w:type="spellStart"/>
      <w:r w:rsidRPr="000F145E">
        <w:t>anthropisés</w:t>
      </w:r>
      <w:proofErr w:type="spellEnd"/>
      <w:r w:rsidRPr="00AB10EE">
        <w:rPr>
          <w:vertAlign w:val="superscript"/>
        </w:rPr>
        <w:footnoteReference w:id="31"/>
      </w:r>
      <w:r w:rsidRPr="000F145E">
        <w:t xml:space="preserve">. </w:t>
      </w:r>
    </w:p>
    <w:p w:rsidR="00C64FD8" w:rsidRPr="005D2A46" w:rsidRDefault="00C64FD8" w:rsidP="00C64FD8">
      <w:pPr>
        <w:pStyle w:val="VDIIntertitre"/>
        <w:rPr>
          <w:lang w:val="fr-BE"/>
        </w:rPr>
      </w:pPr>
      <w:r>
        <w:rPr>
          <w:lang w:val="fr-BE"/>
        </w:rPr>
        <w:t>Bas les masques : s</w:t>
      </w:r>
      <w:r w:rsidRPr="0093567E">
        <w:rPr>
          <w:lang w:val="fr-BE"/>
        </w:rPr>
        <w:t>péculations</w:t>
      </w:r>
      <w:r>
        <w:rPr>
          <w:lang w:val="fr-BE"/>
        </w:rPr>
        <w:t xml:space="preserve"> sur une crise écologique</w:t>
      </w:r>
    </w:p>
    <w:p w:rsidR="00C64FD8" w:rsidRDefault="00C64FD8" w:rsidP="004F1CCD">
      <w:pPr>
        <w:pStyle w:val="Corps"/>
      </w:pPr>
      <w:r w:rsidRPr="000F145E">
        <w:t>L</w:t>
      </w:r>
      <w:r>
        <w:t xml:space="preserve">a résistance des </w:t>
      </w:r>
      <w:r w:rsidRPr="000F145E">
        <w:t xml:space="preserve">autochtones </w:t>
      </w:r>
      <w:r>
        <w:t>aux virus des chauves-souris et leurs témoignages</w:t>
      </w:r>
      <w:r w:rsidRPr="000F145E">
        <w:t xml:space="preserve"> </w:t>
      </w:r>
      <w:r>
        <w:t>autorisent à</w:t>
      </w:r>
      <w:r w:rsidRPr="000F145E">
        <w:t xml:space="preserve"> spéculer un peu. </w:t>
      </w:r>
      <w:r>
        <w:t>L</w:t>
      </w:r>
      <w:r w:rsidRPr="000F145E">
        <w:t>e</w:t>
      </w:r>
      <w:r>
        <w:t>ur</w:t>
      </w:r>
      <w:r w:rsidRPr="000F145E">
        <w:t xml:space="preserve"> contact avec </w:t>
      </w:r>
      <w:r>
        <w:t>c</w:t>
      </w:r>
      <w:r w:rsidRPr="000F145E">
        <w:t xml:space="preserve">es </w:t>
      </w:r>
      <w:r>
        <w:t>animaux</w:t>
      </w:r>
      <w:r w:rsidRPr="000F145E">
        <w:t xml:space="preserve"> est non seulement fort ancien, mais viable et plein de potentialités. </w:t>
      </w:r>
      <w:r>
        <w:t>L’avenir dira si les autochtones au contact des chauves-souris survivront au coronavirus</w:t>
      </w:r>
      <w:r w:rsidRPr="00A37EFC">
        <w:rPr>
          <w:vertAlign w:val="superscript"/>
        </w:rPr>
        <w:footnoteReference w:id="32"/>
      </w:r>
      <w:r>
        <w:t xml:space="preserve">, mais l’inverse serait surprenant. </w:t>
      </w:r>
      <w:r w:rsidRPr="000F145E">
        <w:t>Certes, leurs expériences sont spécifiques</w:t>
      </w:r>
      <w:r>
        <w:t xml:space="preserve"> et ne permettent pas de généraliser, mais, elles conduisent à poser plusieurs séries de questions. </w:t>
      </w:r>
    </w:p>
    <w:p w:rsidR="00C64FD8" w:rsidRPr="004F1CCD" w:rsidRDefault="00C64FD8" w:rsidP="004F1CCD">
      <w:pPr>
        <w:pStyle w:val="Corps"/>
      </w:pPr>
      <w:r>
        <w:t>L’histoire rappelle d’abord qu’il y a peu de temps encore, les autochtones étaient les plus fragiles aux maladies des colons européens. Microbes, bactéries et virus ont ravagé l’Amérique du Nord avant « l’unification microbienne du monde » entamée entre le XIVe et le XVIII</w:t>
      </w:r>
      <w:r w:rsidRPr="0029258A">
        <w:rPr>
          <w:vertAlign w:val="superscript"/>
        </w:rPr>
        <w:t>e</w:t>
      </w:r>
      <w:r>
        <w:t xml:space="preserve"> siècle, pour reprendre l’expression d’Emmanuel Leroy-</w:t>
      </w:r>
      <w:proofErr w:type="spellStart"/>
      <w:r>
        <w:t>Ladurie</w:t>
      </w:r>
      <w:proofErr w:type="spellEnd"/>
      <w:r>
        <w:t>. M</w:t>
      </w:r>
      <w:r w:rsidRPr="000F145E">
        <w:t xml:space="preserve">ais </w:t>
      </w:r>
      <w:r>
        <w:t xml:space="preserve">quelques siècles plus tard, l’équilibre des forces </w:t>
      </w:r>
      <w:proofErr w:type="spellStart"/>
      <w:r>
        <w:t>a-t-il</w:t>
      </w:r>
      <w:proofErr w:type="spellEnd"/>
      <w:r>
        <w:t xml:space="preserve"> changé ? </w:t>
      </w:r>
      <w:r>
        <w:rPr>
          <w:lang w:val="fr-BE"/>
        </w:rPr>
        <w:t>Ironie de l’histoire, en dépit des savoirs et des expériences considérables qu’ils ont développés dans leurs instituts consacrés aux maladies tropicales voici les peuples colonisateurs de l’Occident et de la Chine passés du côté des victimes</w:t>
      </w:r>
      <w:r w:rsidRPr="000F145E">
        <w:rPr>
          <w:lang w:val="fr-BE"/>
        </w:rPr>
        <w:t xml:space="preserve">. </w:t>
      </w:r>
      <w:r>
        <w:t>C</w:t>
      </w:r>
      <w:r w:rsidRPr="000F145E">
        <w:t>omment expliquer qu</w:t>
      </w:r>
      <w:r>
        <w:t>e dans certaines régions du monde</w:t>
      </w:r>
      <w:r w:rsidRPr="000F145E">
        <w:t xml:space="preserve">, </w:t>
      </w:r>
      <w:r>
        <w:t>d</w:t>
      </w:r>
      <w:r w:rsidRPr="000F145E">
        <w:t xml:space="preserve">es contacts avec les chauves-souris </w:t>
      </w:r>
      <w:r>
        <w:t xml:space="preserve">ou d’autres animaux </w:t>
      </w:r>
      <w:r w:rsidRPr="000F145E">
        <w:t xml:space="preserve">génèrent des zoonoses </w:t>
      </w:r>
      <w:r>
        <w:t xml:space="preserve">et dans d’autres, pas </w:t>
      </w:r>
      <w:r w:rsidRPr="000F145E">
        <w:t xml:space="preserve">? Autrement dit, à quelles conditions </w:t>
      </w:r>
      <w:r>
        <w:t xml:space="preserve">ce contact direct </w:t>
      </w:r>
      <w:r w:rsidRPr="000F145E">
        <w:t>devient-</w:t>
      </w:r>
      <w:r>
        <w:t>il</w:t>
      </w:r>
      <w:r w:rsidRPr="000F145E">
        <w:t xml:space="preserve"> problématique ?</w:t>
      </w:r>
      <w:r>
        <w:t xml:space="preserve"> </w:t>
      </w:r>
      <w:r w:rsidRPr="000F145E">
        <w:rPr>
          <w:lang w:val="fr-BE"/>
        </w:rPr>
        <w:t xml:space="preserve">Se pourrait-il que </w:t>
      </w:r>
      <w:r>
        <w:rPr>
          <w:lang w:val="fr-BE"/>
        </w:rPr>
        <w:t xml:space="preserve">l’explosion démographique, </w:t>
      </w:r>
      <w:r w:rsidRPr="000F145E">
        <w:rPr>
          <w:lang w:val="fr-BE"/>
        </w:rPr>
        <w:t>l’élevage</w:t>
      </w:r>
      <w:r>
        <w:rPr>
          <w:lang w:val="fr-BE"/>
        </w:rPr>
        <w:t xml:space="preserve"> intensif et bien d’autres facteurs jouent un rôle majeur ? Cette crise du covid-19 est </w:t>
      </w:r>
      <w:r>
        <w:rPr>
          <w:lang w:val="fr-BE"/>
        </w:rPr>
        <w:lastRenderedPageBreak/>
        <w:t xml:space="preserve">d’abord écologique, soulignent de nombreux chercheurs </w:t>
      </w:r>
      <w:r w:rsidRPr="000F145E">
        <w:rPr>
          <w:lang w:val="fr-BE"/>
        </w:rPr>
        <w:t>?</w:t>
      </w:r>
      <w:r w:rsidRPr="00A37EFC">
        <w:rPr>
          <w:vertAlign w:val="superscript"/>
        </w:rPr>
        <w:footnoteReference w:id="33"/>
      </w:r>
      <w:r>
        <w:rPr>
          <w:lang w:val="fr-BE"/>
        </w:rPr>
        <w:t xml:space="preserve"> L’idée semble presqu’un truisme, mais aucun pays ne semble encore pleinement le reconnaître ou en prendre la mesure, se bornant à y voir un effet pervers de la mondialisation.</w:t>
      </w:r>
      <w:r w:rsidRPr="000F145E">
        <w:rPr>
          <w:lang w:val="fr-BE"/>
        </w:rPr>
        <w:t xml:space="preserve"> </w:t>
      </w:r>
      <w:r>
        <w:rPr>
          <w:lang w:val="fr-BE"/>
        </w:rPr>
        <w:t>Eu égard aux chauves-souris, leur habitat et leur écosystème est de plus en plus rétréci avec l’exploitation intensive des forêts</w:t>
      </w:r>
      <w:r w:rsidRPr="00A37EFC">
        <w:rPr>
          <w:vertAlign w:val="superscript"/>
        </w:rPr>
        <w:footnoteReference w:id="34"/>
      </w:r>
      <w:r>
        <w:rPr>
          <w:lang w:val="fr-BE"/>
        </w:rPr>
        <w:t>.</w:t>
      </w:r>
    </w:p>
    <w:p w:rsidR="00C64FD8" w:rsidRPr="004F1CCD" w:rsidRDefault="00C64FD8" w:rsidP="004F1CCD">
      <w:pPr>
        <w:pStyle w:val="Corps"/>
      </w:pPr>
      <w:r w:rsidRPr="000F145E">
        <w:t xml:space="preserve">Et si les humains qui vivent dans les milieux urbains et pollués étaient devenus plus </w:t>
      </w:r>
      <w:r>
        <w:t>vulnérables</w:t>
      </w:r>
      <w:r w:rsidRPr="000F145E">
        <w:t xml:space="preserve"> aux virus</w:t>
      </w:r>
      <w:r>
        <w:t xml:space="preserve"> </w:t>
      </w:r>
      <w:r w:rsidRPr="000F145E">
        <w:t>? Et si l’on devait pointer du doigt l’affaiblissement général de notre système immunitaire ?</w:t>
      </w:r>
      <w:r w:rsidRPr="00A37EFC">
        <w:rPr>
          <w:vertAlign w:val="superscript"/>
        </w:rPr>
        <w:footnoteReference w:id="35"/>
      </w:r>
      <w:r w:rsidRPr="000F145E">
        <w:t xml:space="preserve"> </w:t>
      </w:r>
      <w:r>
        <w:t>Dans ces mêmes sociétés industrialisées, l’</w:t>
      </w:r>
      <w:r w:rsidRPr="000F145E">
        <w:t xml:space="preserve">explosion </w:t>
      </w:r>
      <w:r>
        <w:t xml:space="preserve">concomitante </w:t>
      </w:r>
      <w:r w:rsidRPr="000F145E">
        <w:t xml:space="preserve">des allergies, des maladies auto-immunes, des cancers, </w:t>
      </w:r>
      <w:r>
        <w:t>est significative</w:t>
      </w:r>
      <w:r w:rsidRPr="000F145E">
        <w:t>.</w:t>
      </w:r>
      <w:r>
        <w:t xml:space="preserve"> </w:t>
      </w:r>
      <w:r w:rsidRPr="000F145E">
        <w:t xml:space="preserve">Et si l’appauvrissement de notre </w:t>
      </w:r>
      <w:proofErr w:type="spellStart"/>
      <w:r w:rsidRPr="000F145E">
        <w:t>microbio</w:t>
      </w:r>
      <w:r>
        <w:t>t</w:t>
      </w:r>
      <w:r w:rsidRPr="000F145E">
        <w:t>e</w:t>
      </w:r>
      <w:proofErr w:type="spellEnd"/>
      <w:r w:rsidRPr="000F145E">
        <w:t xml:space="preserve"> </w:t>
      </w:r>
      <w:r>
        <w:rPr>
          <w:lang w:val="fr-BE"/>
        </w:rPr>
        <w:t xml:space="preserve">– </w:t>
      </w:r>
      <w:r>
        <w:t>c</w:t>
      </w:r>
      <w:r w:rsidRPr="000F145E">
        <w:t xml:space="preserve">es centaines de millions de bactéries qui habitent nos </w:t>
      </w:r>
      <w:r>
        <w:t xml:space="preserve">intestins </w:t>
      </w:r>
      <w:r>
        <w:rPr>
          <w:lang w:val="fr-BE"/>
        </w:rPr>
        <w:t>–</w:t>
      </w:r>
      <w:r w:rsidRPr="000F145E">
        <w:t xml:space="preserve"> était un facteur majeur</w:t>
      </w:r>
      <w:r>
        <w:t xml:space="preserve"> pour expliquer notre fragilité face aux bactéries et aux virus </w:t>
      </w:r>
      <w:r w:rsidRPr="000F145E">
        <w:t xml:space="preserve">? Et si des facteurs aggravants se nommaient la pollution atmosphérique qui </w:t>
      </w:r>
      <w:r>
        <w:t>abîme</w:t>
      </w:r>
      <w:r w:rsidRPr="000F145E">
        <w:t xml:space="preserve"> les voies respiratoires</w:t>
      </w:r>
      <w:r w:rsidRPr="00A37EFC">
        <w:rPr>
          <w:vertAlign w:val="superscript"/>
        </w:rPr>
        <w:footnoteReference w:id="36"/>
      </w:r>
      <w:r w:rsidRPr="000F145E">
        <w:t>, les pesticides</w:t>
      </w:r>
      <w:r>
        <w:t>, nitrates</w:t>
      </w:r>
      <w:r w:rsidRPr="000F145E">
        <w:t xml:space="preserve"> et autres détergents </w:t>
      </w:r>
      <w:r>
        <w:t xml:space="preserve">chimiques </w:t>
      </w:r>
      <w:r w:rsidRPr="000F145E">
        <w:t xml:space="preserve">qui ravagent les environnements, </w:t>
      </w:r>
      <w:r>
        <w:t xml:space="preserve">et </w:t>
      </w:r>
      <w:r w:rsidRPr="000F145E">
        <w:t xml:space="preserve">les antibiotiques </w:t>
      </w:r>
      <w:r>
        <w:t>qui</w:t>
      </w:r>
      <w:r w:rsidRPr="000F145E">
        <w:t xml:space="preserve"> rendent les microbes plus tenaces ? </w:t>
      </w:r>
      <w:r>
        <w:t>La situation est d’autant plus inquiétante qu’on</w:t>
      </w:r>
      <w:r w:rsidRPr="000F145E">
        <w:t xml:space="preserve"> encourage </w:t>
      </w:r>
      <w:r>
        <w:t xml:space="preserve">encore en, pleine crise du coronavirus, </w:t>
      </w:r>
      <w:r w:rsidRPr="000F145E">
        <w:t xml:space="preserve">l’usage des gels </w:t>
      </w:r>
      <w:proofErr w:type="spellStart"/>
      <w:r w:rsidRPr="000F145E">
        <w:t>hydroalcooliques</w:t>
      </w:r>
      <w:proofErr w:type="spellEnd"/>
      <w:r>
        <w:t>. Or, il est connu que c</w:t>
      </w:r>
      <w:r w:rsidRPr="000F145E">
        <w:t>es produits chimiques aggrav</w:t>
      </w:r>
      <w:r>
        <w:t>e</w:t>
      </w:r>
      <w:r w:rsidRPr="000F145E">
        <w:t>nt le problème des perturbateurs endocriniens</w:t>
      </w:r>
      <w:r w:rsidRPr="00A37EFC">
        <w:rPr>
          <w:vertAlign w:val="superscript"/>
        </w:rPr>
        <w:footnoteReference w:id="37"/>
      </w:r>
      <w:r>
        <w:t>.</w:t>
      </w:r>
      <w:r w:rsidRPr="000F145E">
        <w:t xml:space="preserve"> </w:t>
      </w:r>
      <w:r w:rsidRPr="000F145E">
        <w:rPr>
          <w:lang w:val="fr-BE"/>
        </w:rPr>
        <w:t xml:space="preserve">Il faut </w:t>
      </w:r>
      <w:r>
        <w:rPr>
          <w:lang w:val="fr-BE"/>
        </w:rPr>
        <w:t xml:space="preserve">donc </w:t>
      </w:r>
      <w:r w:rsidRPr="000F145E">
        <w:rPr>
          <w:lang w:val="fr-BE"/>
        </w:rPr>
        <w:t xml:space="preserve">remédier d’urgence aux grands maux contemporains que sont la pollution, la destruction des environnements terrestre, maritime et atmosphérique, réduire les élevages intensifs qui amplifient les maladies infectieuses. Car, ce qui semble émerger c’est bien la vulnérabilité des citadins </w:t>
      </w:r>
      <w:r>
        <w:rPr>
          <w:lang w:val="fr-BE"/>
        </w:rPr>
        <w:t xml:space="preserve">– </w:t>
      </w:r>
      <w:r w:rsidRPr="000F145E">
        <w:rPr>
          <w:lang w:val="fr-BE"/>
        </w:rPr>
        <w:t>à Wuhan, en Lombardie</w:t>
      </w:r>
      <w:r>
        <w:rPr>
          <w:lang w:val="fr-BE"/>
        </w:rPr>
        <w:t xml:space="preserve">, </w:t>
      </w:r>
      <w:r w:rsidRPr="000F145E">
        <w:rPr>
          <w:lang w:val="fr-BE"/>
        </w:rPr>
        <w:t xml:space="preserve">en </w:t>
      </w:r>
      <w:r>
        <w:rPr>
          <w:lang w:val="fr-BE"/>
        </w:rPr>
        <w:t xml:space="preserve">Espagne en France et aux </w:t>
      </w:r>
      <w:r w:rsidR="00AB10EE">
        <w:rPr>
          <w:lang w:val="fr-BE"/>
        </w:rPr>
        <w:t>É</w:t>
      </w:r>
      <w:r>
        <w:rPr>
          <w:lang w:val="fr-BE"/>
        </w:rPr>
        <w:t>tats-Unis –</w:t>
      </w:r>
      <w:r w:rsidRPr="000F145E">
        <w:rPr>
          <w:lang w:val="fr-BE"/>
        </w:rPr>
        <w:t>, face aux zoonoses.</w:t>
      </w:r>
      <w:r>
        <w:rPr>
          <w:lang w:val="fr-BE"/>
        </w:rPr>
        <w:t xml:space="preserve"> Une vulnérabilité qui s’accroit grandement avec l’âge et la santé des personnes, les maladies cardiovasculaires, le diabète, l’hypertension étant des facteurs décisifs. Inversement, il est probable que l</w:t>
      </w:r>
      <w:r w:rsidRPr="000F145E">
        <w:rPr>
          <w:lang w:val="fr-BE"/>
        </w:rPr>
        <w:t>es peuples qui vivent au contact des animaux et dans des conditions certes moi</w:t>
      </w:r>
      <w:r>
        <w:rPr>
          <w:lang w:val="fr-BE"/>
        </w:rPr>
        <w:t>n</w:t>
      </w:r>
      <w:r w:rsidRPr="000F145E">
        <w:rPr>
          <w:lang w:val="fr-BE"/>
        </w:rPr>
        <w:t>s aseptisées s’avèrent beaucoup plus résistants et résilients que les citadins</w:t>
      </w:r>
      <w:r>
        <w:rPr>
          <w:lang w:val="fr-BE"/>
        </w:rPr>
        <w:t>.</w:t>
      </w:r>
      <w:r w:rsidRPr="000F145E">
        <w:rPr>
          <w:lang w:val="fr-BE"/>
        </w:rPr>
        <w:t xml:space="preserve"> </w:t>
      </w:r>
      <w:r>
        <w:rPr>
          <w:lang w:val="fr-BE"/>
        </w:rPr>
        <w:t>À leurs yeux, l</w:t>
      </w:r>
      <w:r w:rsidRPr="000F145E">
        <w:rPr>
          <w:lang w:val="fr-BE"/>
        </w:rPr>
        <w:t xml:space="preserve">es chauves-souris </w:t>
      </w:r>
      <w:r>
        <w:rPr>
          <w:lang w:val="fr-BE"/>
        </w:rPr>
        <w:t xml:space="preserve">et leurs virus </w:t>
      </w:r>
      <w:r w:rsidRPr="000F145E">
        <w:rPr>
          <w:lang w:val="fr-BE"/>
        </w:rPr>
        <w:t>ne figure</w:t>
      </w:r>
      <w:r>
        <w:rPr>
          <w:lang w:val="fr-BE"/>
        </w:rPr>
        <w:t>nt</w:t>
      </w:r>
      <w:r w:rsidRPr="000F145E">
        <w:rPr>
          <w:lang w:val="fr-BE"/>
        </w:rPr>
        <w:t xml:space="preserve"> </w:t>
      </w:r>
      <w:r>
        <w:rPr>
          <w:lang w:val="fr-BE"/>
        </w:rPr>
        <w:t>pas</w:t>
      </w:r>
      <w:r w:rsidRPr="000F145E">
        <w:rPr>
          <w:lang w:val="fr-BE"/>
        </w:rPr>
        <w:t xml:space="preserve"> au cœur des problèmes qu’ils ont à résoudre</w:t>
      </w:r>
      <w:r>
        <w:rPr>
          <w:lang w:val="fr-BE"/>
        </w:rPr>
        <w:t xml:space="preserve"> à côté du paludisme et d’autres maladies. </w:t>
      </w:r>
    </w:p>
    <w:p w:rsidR="00C64FD8" w:rsidRDefault="00C64FD8" w:rsidP="004F1CCD">
      <w:pPr>
        <w:pStyle w:val="Corps"/>
        <w:rPr>
          <w:lang w:val="fr-BE"/>
        </w:rPr>
      </w:pPr>
      <w:r w:rsidRPr="000F145E">
        <w:rPr>
          <w:lang w:val="fr-BE"/>
        </w:rPr>
        <w:t xml:space="preserve">Si, en sus, </w:t>
      </w:r>
      <w:r>
        <w:rPr>
          <w:lang w:val="fr-BE"/>
        </w:rPr>
        <w:t>nous</w:t>
      </w:r>
      <w:r w:rsidRPr="000F145E">
        <w:rPr>
          <w:lang w:val="fr-BE"/>
        </w:rPr>
        <w:t xml:space="preserve"> continu</w:t>
      </w:r>
      <w:r>
        <w:rPr>
          <w:lang w:val="fr-BE"/>
        </w:rPr>
        <w:t>ons</w:t>
      </w:r>
      <w:r w:rsidRPr="000F145E">
        <w:rPr>
          <w:lang w:val="fr-BE"/>
        </w:rPr>
        <w:t xml:space="preserve"> à couper massivement dans les infrastructures de la santé, dans les recherches universitaires toutes disciplines confondues </w:t>
      </w:r>
      <w:r>
        <w:rPr>
          <w:lang w:val="fr-BE"/>
        </w:rPr>
        <w:t xml:space="preserve">– </w:t>
      </w:r>
      <w:r w:rsidRPr="000F145E">
        <w:rPr>
          <w:lang w:val="fr-BE"/>
        </w:rPr>
        <w:t xml:space="preserve">comme cela a été le cas pendant </w:t>
      </w:r>
      <w:r>
        <w:rPr>
          <w:lang w:val="fr-BE"/>
        </w:rPr>
        <w:t xml:space="preserve">les </w:t>
      </w:r>
      <w:r w:rsidRPr="000F145E">
        <w:rPr>
          <w:lang w:val="fr-BE"/>
        </w:rPr>
        <w:t>vingt</w:t>
      </w:r>
      <w:r>
        <w:rPr>
          <w:lang w:val="fr-BE"/>
        </w:rPr>
        <w:t xml:space="preserve"> dernières années –</w:t>
      </w:r>
      <w:r w:rsidRPr="000F145E">
        <w:rPr>
          <w:lang w:val="fr-BE"/>
        </w:rPr>
        <w:t xml:space="preserve">, </w:t>
      </w:r>
      <w:r>
        <w:rPr>
          <w:lang w:val="fr-BE"/>
        </w:rPr>
        <w:t>nous nous</w:t>
      </w:r>
      <w:r w:rsidRPr="000F145E">
        <w:rPr>
          <w:lang w:val="fr-BE"/>
        </w:rPr>
        <w:t xml:space="preserve"> autodétruiron</w:t>
      </w:r>
      <w:r>
        <w:rPr>
          <w:lang w:val="fr-BE"/>
        </w:rPr>
        <w:t>s</w:t>
      </w:r>
      <w:r w:rsidRPr="000F145E">
        <w:rPr>
          <w:lang w:val="fr-BE"/>
        </w:rPr>
        <w:t xml:space="preserve">. </w:t>
      </w:r>
      <w:r>
        <w:rPr>
          <w:lang w:val="fr-BE"/>
        </w:rPr>
        <w:t>Ce domaine des zoonoses ne demeure-t-il pas plein d’inconnu ? Avec une certitude, l</w:t>
      </w:r>
      <w:r w:rsidRPr="000F145E">
        <w:rPr>
          <w:lang w:val="fr-BE"/>
        </w:rPr>
        <w:t>es vaccins à inventer ne sont pas seulement ceux qu’on élabore pour les virus, ils doivent concerner notre propre mode de vie basé sur une exploitation sans limite « des ressources de la nature ». Com</w:t>
      </w:r>
      <w:r>
        <w:rPr>
          <w:lang w:val="fr-BE"/>
        </w:rPr>
        <w:t>bien de temps encore</w:t>
      </w:r>
      <w:r w:rsidRPr="000F145E">
        <w:rPr>
          <w:lang w:val="fr-BE"/>
        </w:rPr>
        <w:t xml:space="preserve"> l’humain </w:t>
      </w:r>
      <w:r>
        <w:rPr>
          <w:lang w:val="fr-BE"/>
        </w:rPr>
        <w:t xml:space="preserve">se pensera-t-il </w:t>
      </w:r>
      <w:r w:rsidRPr="000F145E">
        <w:rPr>
          <w:lang w:val="fr-BE"/>
        </w:rPr>
        <w:t>un maître au-dessus de tout le reste</w:t>
      </w:r>
      <w:r>
        <w:rPr>
          <w:lang w:val="fr-BE"/>
        </w:rPr>
        <w:t> ?</w:t>
      </w:r>
      <w:r w:rsidRPr="000F145E">
        <w:rPr>
          <w:lang w:val="fr-BE"/>
        </w:rPr>
        <w:t xml:space="preserve"> </w:t>
      </w:r>
      <w:r>
        <w:rPr>
          <w:lang w:val="fr-BE"/>
        </w:rPr>
        <w:t>B</w:t>
      </w:r>
      <w:r w:rsidR="00A37EFC">
        <w:rPr>
          <w:lang w:val="fr-BE"/>
        </w:rPr>
        <w:t>runo</w:t>
      </w:r>
      <w:r>
        <w:rPr>
          <w:lang w:val="fr-BE"/>
        </w:rPr>
        <w:t xml:space="preserve"> </w:t>
      </w:r>
      <w:proofErr w:type="spellStart"/>
      <w:r>
        <w:rPr>
          <w:lang w:val="fr-BE"/>
        </w:rPr>
        <w:t>Latour</w:t>
      </w:r>
      <w:proofErr w:type="spellEnd"/>
      <w:r>
        <w:rPr>
          <w:lang w:val="fr-BE"/>
        </w:rPr>
        <w:t xml:space="preserve"> voit juste lorsqu’il </w:t>
      </w:r>
      <w:r>
        <w:rPr>
          <w:lang w:val="fr-BE"/>
        </w:rPr>
        <w:lastRenderedPageBreak/>
        <w:t>écrit : « L’agent pathogène dont la virulence terrible modifie les conditions d’existence de tous, ce n’est pas du tout le virus, ce sont les humains ! »</w:t>
      </w:r>
      <w:r w:rsidRPr="00A37EFC">
        <w:rPr>
          <w:vertAlign w:val="superscript"/>
        </w:rPr>
        <w:footnoteReference w:id="38"/>
      </w:r>
      <w:r>
        <w:rPr>
          <w:lang w:val="fr-BE"/>
        </w:rPr>
        <w:t xml:space="preserve"> L’avenir nous dira également si le philosophe Alain </w:t>
      </w:r>
      <w:proofErr w:type="spellStart"/>
      <w:r>
        <w:rPr>
          <w:lang w:val="fr-BE"/>
        </w:rPr>
        <w:t>Deneault</w:t>
      </w:r>
      <w:proofErr w:type="spellEnd"/>
      <w:r>
        <w:rPr>
          <w:lang w:val="fr-BE"/>
        </w:rPr>
        <w:t xml:space="preserve"> aura eu raison en associant cette pandémie au #</w:t>
      </w:r>
      <w:proofErr w:type="spellStart"/>
      <w:r>
        <w:rPr>
          <w:lang w:val="fr-BE"/>
        </w:rPr>
        <w:t>metoo</w:t>
      </w:r>
      <w:proofErr w:type="spellEnd"/>
      <w:r>
        <w:rPr>
          <w:lang w:val="fr-BE"/>
        </w:rPr>
        <w:t xml:space="preserve"> de Gaïa, à la fin du capitalisme mondialisé</w:t>
      </w:r>
      <w:r w:rsidRPr="00A37EFC">
        <w:rPr>
          <w:vertAlign w:val="superscript"/>
        </w:rPr>
        <w:footnoteReference w:id="39"/>
      </w:r>
      <w:r>
        <w:rPr>
          <w:lang w:val="fr-BE"/>
        </w:rPr>
        <w:t>. Rien n’est acquis, à voir les grands gagnants du confinement que sont Amazon et d’autres multinationales, et l’attitude des investisseurs déjà prêts à se refinancer sur les marchés boursiers</w:t>
      </w:r>
      <w:r w:rsidR="004F1CCD">
        <w:rPr>
          <w:lang w:val="fr-BE"/>
        </w:rPr>
        <w:t>.</w:t>
      </w:r>
    </w:p>
    <w:p w:rsidR="00C64FD8" w:rsidRDefault="00C64FD8" w:rsidP="004F1CCD">
      <w:pPr>
        <w:pStyle w:val="Corps"/>
        <w:rPr>
          <w:lang w:val="fr-BE"/>
        </w:rPr>
      </w:pPr>
      <w:r w:rsidRPr="000F145E">
        <w:rPr>
          <w:lang w:val="fr-BE"/>
        </w:rPr>
        <w:t xml:space="preserve">Et si l’on </w:t>
      </w:r>
      <w:r>
        <w:rPr>
          <w:lang w:val="fr-BE"/>
        </w:rPr>
        <w:t xml:space="preserve">décidait de </w:t>
      </w:r>
      <w:r w:rsidRPr="000F145E">
        <w:rPr>
          <w:lang w:val="fr-BE"/>
        </w:rPr>
        <w:t>recomp</w:t>
      </w:r>
      <w:r>
        <w:rPr>
          <w:lang w:val="fr-BE"/>
        </w:rPr>
        <w:t>oser</w:t>
      </w:r>
      <w:r w:rsidRPr="000F145E">
        <w:rPr>
          <w:lang w:val="fr-BE"/>
        </w:rPr>
        <w:t xml:space="preserve"> les mondes</w:t>
      </w:r>
      <w:r>
        <w:rPr>
          <w:lang w:val="fr-BE"/>
        </w:rPr>
        <w:t> ?</w:t>
      </w:r>
      <w:r w:rsidRPr="000F145E">
        <w:rPr>
          <w:lang w:val="fr-BE"/>
        </w:rPr>
        <w:t xml:space="preserve"> </w:t>
      </w:r>
      <w:r>
        <w:rPr>
          <w:lang w:val="fr-BE"/>
        </w:rPr>
        <w:t>E</w:t>
      </w:r>
      <w:r w:rsidRPr="000F145E">
        <w:rPr>
          <w:lang w:val="fr-BE"/>
        </w:rPr>
        <w:t>n revoyant</w:t>
      </w:r>
      <w:r>
        <w:rPr>
          <w:lang w:val="fr-BE"/>
        </w:rPr>
        <w:t>, par exemple,</w:t>
      </w:r>
      <w:r w:rsidRPr="000F145E">
        <w:rPr>
          <w:lang w:val="fr-BE"/>
        </w:rPr>
        <w:t xml:space="preserve"> notre conception de la santé et de la maladie</w:t>
      </w:r>
      <w:r>
        <w:rPr>
          <w:lang w:val="fr-BE"/>
        </w:rPr>
        <w:t>, et des rythmes de travail</w:t>
      </w:r>
      <w:r w:rsidRPr="000F145E">
        <w:rPr>
          <w:lang w:val="fr-BE"/>
        </w:rPr>
        <w:t> ? Et si on en finissait avec la rhétorique guerrière et le confinement qui n’a d’ailleurs de sens que dans des univers individualistes</w:t>
      </w:r>
      <w:r>
        <w:rPr>
          <w:lang w:val="fr-BE"/>
        </w:rPr>
        <w:t xml:space="preserve"> ou dans les régimes totalitaires</w:t>
      </w:r>
      <w:r w:rsidRPr="000F145E">
        <w:rPr>
          <w:lang w:val="fr-BE"/>
        </w:rPr>
        <w:t>, puisque presque partout sur la planète, les humains vivent ensemble et s’entraident dans la promiscuité</w:t>
      </w:r>
      <w:r w:rsidR="00D0412F">
        <w:rPr>
          <w:lang w:val="fr-BE"/>
        </w:rPr>
        <w:t> ?</w:t>
      </w:r>
      <w:r w:rsidRPr="000F145E">
        <w:rPr>
          <w:lang w:val="fr-BE"/>
        </w:rPr>
        <w:t xml:space="preserve"> </w:t>
      </w:r>
      <w:r>
        <w:rPr>
          <w:lang w:val="fr-BE"/>
        </w:rPr>
        <w:t>Mais plus fondamentalement encore, n</w:t>
      </w:r>
      <w:r w:rsidRPr="000F145E">
        <w:rPr>
          <w:lang w:val="fr-BE"/>
        </w:rPr>
        <w:t xml:space="preserve">e faut-il pas apprendre à cohabiter et à ruser avec les virus ? Donna </w:t>
      </w:r>
      <w:proofErr w:type="spellStart"/>
      <w:r w:rsidRPr="000F145E">
        <w:rPr>
          <w:lang w:val="fr-BE"/>
        </w:rPr>
        <w:t>Haraway</w:t>
      </w:r>
      <w:proofErr w:type="spellEnd"/>
      <w:r w:rsidRPr="000F145E">
        <w:rPr>
          <w:lang w:val="fr-BE"/>
        </w:rPr>
        <w:t xml:space="preserve"> ouvre de nouveau des pistes </w:t>
      </w:r>
      <w:r>
        <w:rPr>
          <w:lang w:val="fr-BE"/>
        </w:rPr>
        <w:t xml:space="preserve">fascinantes lorsqu’elle analyse ces trames qui attachent les humains les uns aux autres mais aussi les autres espèces, la terre, les technologies, les esprits, etc. Dans </w:t>
      </w:r>
      <w:r w:rsidRPr="000F145E">
        <w:rPr>
          <w:lang w:val="fr-BE"/>
        </w:rPr>
        <w:t xml:space="preserve">son essai </w:t>
      </w:r>
      <w:proofErr w:type="spellStart"/>
      <w:r w:rsidRPr="000F145E">
        <w:rPr>
          <w:i/>
          <w:lang w:val="fr-BE"/>
        </w:rPr>
        <w:t>Staying</w:t>
      </w:r>
      <w:proofErr w:type="spellEnd"/>
      <w:r w:rsidRPr="000F145E">
        <w:rPr>
          <w:i/>
          <w:lang w:val="fr-BE"/>
        </w:rPr>
        <w:t xml:space="preserve"> </w:t>
      </w:r>
      <w:proofErr w:type="spellStart"/>
      <w:r w:rsidRPr="000F145E">
        <w:rPr>
          <w:i/>
          <w:lang w:val="fr-BE"/>
        </w:rPr>
        <w:t>with</w:t>
      </w:r>
      <w:proofErr w:type="spellEnd"/>
      <w:r w:rsidRPr="000F145E">
        <w:rPr>
          <w:i/>
          <w:lang w:val="fr-BE"/>
        </w:rPr>
        <w:t xml:space="preserve"> the trouble. </w:t>
      </w:r>
      <w:proofErr w:type="spellStart"/>
      <w:r w:rsidRPr="000F145E">
        <w:rPr>
          <w:i/>
          <w:lang w:val="fr-BE"/>
        </w:rPr>
        <w:t>Making</w:t>
      </w:r>
      <w:proofErr w:type="spellEnd"/>
      <w:r w:rsidRPr="000F145E">
        <w:rPr>
          <w:i/>
          <w:lang w:val="fr-BE"/>
        </w:rPr>
        <w:t xml:space="preserve"> </w:t>
      </w:r>
      <w:proofErr w:type="spellStart"/>
      <w:r w:rsidRPr="000F145E">
        <w:rPr>
          <w:i/>
          <w:lang w:val="fr-BE"/>
        </w:rPr>
        <w:t>kin</w:t>
      </w:r>
      <w:proofErr w:type="spellEnd"/>
      <w:r w:rsidRPr="000F145E">
        <w:rPr>
          <w:i/>
          <w:lang w:val="fr-BE"/>
        </w:rPr>
        <w:t xml:space="preserve"> in the </w:t>
      </w:r>
      <w:proofErr w:type="spellStart"/>
      <w:r w:rsidRPr="000F145E">
        <w:rPr>
          <w:i/>
          <w:lang w:val="fr-BE"/>
        </w:rPr>
        <w:t>Chthulucene</w:t>
      </w:r>
      <w:proofErr w:type="spellEnd"/>
      <w:r>
        <w:rPr>
          <w:lang w:val="fr-BE"/>
        </w:rPr>
        <w:t xml:space="preserve">, elle invite à sortir de l’idée d’un exceptionnalisme humain avec son irrésistible moralité du progrès pour, à l’image de l’araignée </w:t>
      </w:r>
      <w:proofErr w:type="spellStart"/>
      <w:r w:rsidRPr="00786C36">
        <w:rPr>
          <w:i/>
          <w:lang w:val="fr-BE"/>
        </w:rPr>
        <w:t>Pimoa</w:t>
      </w:r>
      <w:proofErr w:type="spellEnd"/>
      <w:r w:rsidRPr="00786C36">
        <w:rPr>
          <w:i/>
          <w:lang w:val="fr-BE"/>
        </w:rPr>
        <w:t xml:space="preserve"> </w:t>
      </w:r>
      <w:proofErr w:type="spellStart"/>
      <w:r w:rsidRPr="00786C36">
        <w:rPr>
          <w:i/>
          <w:lang w:val="fr-BE"/>
        </w:rPr>
        <w:t>cthuhlu</w:t>
      </w:r>
      <w:proofErr w:type="spellEnd"/>
      <w:r>
        <w:rPr>
          <w:lang w:val="fr-BE"/>
        </w:rPr>
        <w:t xml:space="preserve"> de Lovecraft établir des connexions et des ramifications, seule avenue pour que, dans un monde en ruine, l’humain s’assume dans sa continuité évolutive</w:t>
      </w:r>
      <w:r w:rsidRPr="00A37EFC">
        <w:rPr>
          <w:vertAlign w:val="superscript"/>
        </w:rPr>
        <w:footnoteReference w:id="40"/>
      </w:r>
      <w:r w:rsidRPr="000F145E">
        <w:rPr>
          <w:lang w:val="fr-BE"/>
        </w:rPr>
        <w:t xml:space="preserve">. </w:t>
      </w:r>
    </w:p>
    <w:p w:rsidR="00C64FD8" w:rsidRPr="000F145E" w:rsidRDefault="00C64FD8" w:rsidP="004F1CCD">
      <w:pPr>
        <w:pStyle w:val="Corps"/>
        <w:rPr>
          <w:lang w:val="fr-BE"/>
        </w:rPr>
      </w:pPr>
      <w:r>
        <w:rPr>
          <w:lang w:val="fr-BE"/>
        </w:rPr>
        <w:t xml:space="preserve">La gestion de la crise actuelle du coronavirus </w:t>
      </w:r>
      <w:r w:rsidR="00F426C0">
        <w:rPr>
          <w:lang w:val="fr-BE"/>
        </w:rPr>
        <w:t xml:space="preserve">est complexe. </w:t>
      </w:r>
      <w:r>
        <w:rPr>
          <w:lang w:val="fr-BE"/>
        </w:rPr>
        <w:t>Sans doute a-t-on oublié que la grippe saisonnière tue elle aussi, selon l’OM</w:t>
      </w:r>
      <w:r w:rsidR="00F426C0">
        <w:rPr>
          <w:lang w:val="fr-BE"/>
        </w:rPr>
        <w:t>S</w:t>
      </w:r>
      <w:r>
        <w:rPr>
          <w:lang w:val="fr-BE"/>
        </w:rPr>
        <w:t>, entre 300 et 650 000 personnes par année dans le monde, et d’abord les plus âgés. Ajoutons que cette pandémie n’est certainement pas la dernière et qu’au regard des solutions adoptées aujourd’hui, les pays du monde ne pourront jamais en assumer une autre de la sorte, sauf à revoir complètement le système néo-libéral globalisé. D’autres modes de relation avec les virus doivent donc être imaginés.</w:t>
      </w:r>
    </w:p>
    <w:p w:rsidR="00C64FD8" w:rsidRPr="004F1CCD" w:rsidRDefault="00C64FD8" w:rsidP="004F1CCD">
      <w:pPr>
        <w:pStyle w:val="Corps"/>
        <w:rPr>
          <w:lang w:val="fr-BE"/>
        </w:rPr>
      </w:pPr>
      <w:r w:rsidRPr="000F145E">
        <w:rPr>
          <w:lang w:val="fr-BE"/>
        </w:rPr>
        <w:t xml:space="preserve">Pour revenir aux chauves-souris, </w:t>
      </w:r>
      <w:r>
        <w:rPr>
          <w:lang w:val="fr-BE"/>
        </w:rPr>
        <w:t>allons plus loin en encourageant la science à s’inspirer davantage des perspectives autochtones. Et</w:t>
      </w:r>
      <w:r w:rsidRPr="000F145E">
        <w:rPr>
          <w:lang w:val="fr-BE"/>
        </w:rPr>
        <w:t xml:space="preserve"> si l’on faisait d’elles des alliées</w:t>
      </w:r>
      <w:r>
        <w:rPr>
          <w:lang w:val="fr-BE"/>
        </w:rPr>
        <w:t>-modèles</w:t>
      </w:r>
      <w:r w:rsidRPr="000F145E">
        <w:rPr>
          <w:lang w:val="fr-BE"/>
        </w:rPr>
        <w:t xml:space="preserve"> en </w:t>
      </w:r>
      <w:r>
        <w:rPr>
          <w:lang w:val="fr-BE"/>
        </w:rPr>
        <w:t>en les réhabilitant, en troquant leur protection contre un meilleur accès à leur observation pour s’inspirer de leurs techniques</w:t>
      </w:r>
      <w:r w:rsidRPr="000F145E">
        <w:rPr>
          <w:lang w:val="fr-BE"/>
        </w:rPr>
        <w:t xml:space="preserve"> ? </w:t>
      </w:r>
      <w:r w:rsidRPr="000F145E">
        <w:t>Récemment, des chercheurs ont</w:t>
      </w:r>
      <w:r>
        <w:t xml:space="preserve"> </w:t>
      </w:r>
      <w:r w:rsidRPr="000F145E">
        <w:t xml:space="preserve">livré des résultats qui convergent avec les </w:t>
      </w:r>
      <w:r>
        <w:t xml:space="preserve">perceptions </w:t>
      </w:r>
      <w:r w:rsidRPr="000F145E">
        <w:t>des autochtones. En analysant l’ADN de près de 500 chauves-souris de quatre espèces différentes, une équipe de scientifiques a ainsi « découvert » la longévité de ces animaux – celle-ci étant quatre fois supérieure à l’âge des rongeurs et dix fois plus que les mammifères de même taille. Cette longévité tiendrait aux télomères à l’extrémité des chromosomes : « Vu que les cellules se divisent, normalement ces télomères rétrécissent, subissent l’usure et le vieillissement. Ce qui n’est pas le cas chez ces deux espèces de chauves-</w:t>
      </w:r>
      <w:r w:rsidRPr="000F145E">
        <w:lastRenderedPageBreak/>
        <w:t xml:space="preserve">souris », écrit un journaliste de la </w:t>
      </w:r>
      <w:r w:rsidRPr="00A37EFC">
        <w:rPr>
          <w:i/>
          <w:iCs/>
        </w:rPr>
        <w:t>Libre Belgique</w:t>
      </w:r>
      <w:r w:rsidRPr="00A37EFC">
        <w:rPr>
          <w:vertAlign w:val="superscript"/>
        </w:rPr>
        <w:footnoteReference w:id="41"/>
      </w:r>
      <w:r w:rsidRPr="000F145E">
        <w:t xml:space="preserve"> reprenant les conclusions des chercheurs dans un article de la revue </w:t>
      </w:r>
      <w:r w:rsidRPr="000F145E">
        <w:rPr>
          <w:i/>
        </w:rPr>
        <w:t xml:space="preserve">Science </w:t>
      </w:r>
      <w:proofErr w:type="spellStart"/>
      <w:r w:rsidRPr="000F145E">
        <w:rPr>
          <w:i/>
        </w:rPr>
        <w:t>Advances</w:t>
      </w:r>
      <w:proofErr w:type="spellEnd"/>
      <w:r w:rsidRPr="00A37EFC">
        <w:rPr>
          <w:vertAlign w:val="superscript"/>
        </w:rPr>
        <w:footnoteReference w:id="42"/>
      </w:r>
      <w:r w:rsidR="00A37EFC">
        <w:rPr>
          <w:lang w:val="fr-BE"/>
        </w:rPr>
        <w:t xml:space="preserve">. </w:t>
      </w:r>
      <w:r w:rsidRPr="000F145E">
        <w:t xml:space="preserve">D’autres chercheurs </w:t>
      </w:r>
      <w:r>
        <w:t>ont relevé</w:t>
      </w:r>
      <w:r w:rsidRPr="000F145E">
        <w:t xml:space="preserve"> cette capacité exceptionnelle des chauves-souris à </w:t>
      </w:r>
      <w:r w:rsidRPr="000F145E">
        <w:rPr>
          <w:rFonts w:eastAsia="Times New Roman"/>
          <w:spacing w:val="5"/>
        </w:rPr>
        <w:t>contrôl</w:t>
      </w:r>
      <w:r>
        <w:rPr>
          <w:rFonts w:eastAsia="Times New Roman"/>
          <w:spacing w:val="5"/>
        </w:rPr>
        <w:t>er</w:t>
      </w:r>
      <w:r w:rsidRPr="000F145E">
        <w:rPr>
          <w:rFonts w:eastAsia="Times New Roman"/>
          <w:spacing w:val="5"/>
        </w:rPr>
        <w:t xml:space="preserve"> rapidement </w:t>
      </w:r>
      <w:r>
        <w:rPr>
          <w:rFonts w:eastAsia="Times New Roman"/>
          <w:spacing w:val="5"/>
        </w:rPr>
        <w:t xml:space="preserve">les </w:t>
      </w:r>
      <w:r w:rsidRPr="000F145E">
        <w:rPr>
          <w:rFonts w:eastAsia="Times New Roman"/>
          <w:spacing w:val="5"/>
        </w:rPr>
        <w:t>infection</w:t>
      </w:r>
      <w:r>
        <w:rPr>
          <w:rFonts w:eastAsia="Times New Roman"/>
          <w:spacing w:val="5"/>
        </w:rPr>
        <w:t>s</w:t>
      </w:r>
      <w:r w:rsidRPr="000F145E">
        <w:rPr>
          <w:rFonts w:eastAsia="Times New Roman"/>
          <w:spacing w:val="5"/>
        </w:rPr>
        <w:t xml:space="preserve"> virale</w:t>
      </w:r>
      <w:r>
        <w:rPr>
          <w:rFonts w:eastAsia="Times New Roman"/>
          <w:spacing w:val="5"/>
        </w:rPr>
        <w:t>s</w:t>
      </w:r>
      <w:r w:rsidRPr="000F145E">
        <w:rPr>
          <w:rFonts w:eastAsia="Times New Roman"/>
          <w:spacing w:val="5"/>
        </w:rPr>
        <w:t> »</w:t>
      </w:r>
      <w:r>
        <w:rPr>
          <w:rFonts w:eastAsia="Times New Roman"/>
          <w:spacing w:val="5"/>
        </w:rPr>
        <w:t xml:space="preserve"> en étudiant la réponse immunitaire innée du </w:t>
      </w:r>
      <w:r w:rsidRPr="000F145E">
        <w:rPr>
          <w:rFonts w:eastAsia="Times New Roman"/>
          <w:spacing w:val="5"/>
          <w:lang w:val="fr-BE"/>
        </w:rPr>
        <w:t>vampire commun, </w:t>
      </w:r>
      <w:proofErr w:type="spellStart"/>
      <w:r w:rsidRPr="000F145E">
        <w:rPr>
          <w:rFonts w:eastAsia="Times New Roman"/>
          <w:i/>
          <w:iCs/>
          <w:spacing w:val="5"/>
          <w:bdr w:val="none" w:sz="0" w:space="0" w:color="auto" w:frame="1"/>
          <w:lang w:val="fr-BE"/>
        </w:rPr>
        <w:t>Desmodus</w:t>
      </w:r>
      <w:proofErr w:type="spellEnd"/>
      <w:r w:rsidRPr="000F145E">
        <w:rPr>
          <w:rFonts w:eastAsia="Times New Roman"/>
          <w:i/>
          <w:iCs/>
          <w:spacing w:val="5"/>
          <w:bdr w:val="none" w:sz="0" w:space="0" w:color="auto" w:frame="1"/>
          <w:lang w:val="fr-BE"/>
        </w:rPr>
        <w:t xml:space="preserve"> </w:t>
      </w:r>
      <w:proofErr w:type="spellStart"/>
      <w:r w:rsidRPr="000F145E">
        <w:rPr>
          <w:rFonts w:eastAsia="Times New Roman"/>
          <w:i/>
          <w:iCs/>
          <w:spacing w:val="5"/>
          <w:bdr w:val="none" w:sz="0" w:space="0" w:color="auto" w:frame="1"/>
          <w:lang w:val="fr-BE"/>
        </w:rPr>
        <w:t>rotundus</w:t>
      </w:r>
      <w:proofErr w:type="spellEnd"/>
      <w:r w:rsidRPr="00A37EFC">
        <w:rPr>
          <w:vertAlign w:val="superscript"/>
        </w:rPr>
        <w:footnoteReference w:id="43"/>
      </w:r>
      <w:r>
        <w:rPr>
          <w:rFonts w:eastAsia="Times New Roman"/>
          <w:spacing w:val="5"/>
        </w:rPr>
        <w:t>. Mieux que d’autres animaux, les chauves-souris résistent donc aux virus qu’elles transportent</w:t>
      </w:r>
      <w:r w:rsidRPr="00A37EFC">
        <w:rPr>
          <w:vertAlign w:val="superscript"/>
        </w:rPr>
        <w:footnoteReference w:id="44"/>
      </w:r>
      <w:r w:rsidRPr="000F145E">
        <w:rPr>
          <w:rFonts w:eastAsia="Times New Roman"/>
          <w:spacing w:val="5"/>
        </w:rPr>
        <w:t>.</w:t>
      </w:r>
      <w:r>
        <w:t xml:space="preserve"> </w:t>
      </w:r>
      <w:r>
        <w:rPr>
          <w:rFonts w:eastAsia="Times New Roman"/>
        </w:rPr>
        <w:t>Elles</w:t>
      </w:r>
      <w:r w:rsidRPr="000F145E">
        <w:rPr>
          <w:rFonts w:eastAsia="Times New Roman"/>
        </w:rPr>
        <w:t xml:space="preserve"> pourraient bien jouer un rôle salutaire pour combattre les épidémies</w:t>
      </w:r>
      <w:r>
        <w:rPr>
          <w:rFonts w:eastAsia="Times New Roman"/>
        </w:rPr>
        <w:t xml:space="preserve"> si l’on se met à leur écoute, ainsi qu’à celle des vautours et autres charognards qui sont également des </w:t>
      </w:r>
      <w:r w:rsidR="00AB10EE">
        <w:rPr>
          <w:rFonts w:eastAsia="Times New Roman"/>
        </w:rPr>
        <w:t>culs-de-sac</w:t>
      </w:r>
      <w:r>
        <w:rPr>
          <w:rFonts w:eastAsia="Times New Roman"/>
        </w:rPr>
        <w:t xml:space="preserve"> épidémiologiques</w:t>
      </w:r>
      <w:r w:rsidRPr="000F145E">
        <w:rPr>
          <w:rFonts w:eastAsia="Times New Roman"/>
        </w:rPr>
        <w:t>.</w:t>
      </w:r>
      <w:r>
        <w:rPr>
          <w:rFonts w:eastAsia="Times New Roman"/>
        </w:rPr>
        <w:t xml:space="preserve"> </w:t>
      </w:r>
    </w:p>
    <w:p w:rsidR="00C64FD8" w:rsidRPr="004F1CCD" w:rsidRDefault="00C64FD8" w:rsidP="004F1CCD">
      <w:pPr>
        <w:pStyle w:val="Corps"/>
      </w:pPr>
      <w:r>
        <w:rPr>
          <w:rFonts w:eastAsia="Times New Roman"/>
        </w:rPr>
        <w:t xml:space="preserve">Ces découvertes redonneront peut-être vigueur à un autre </w:t>
      </w:r>
      <w:r>
        <w:t xml:space="preserve">imaginaire et nous réconcilieraient avec les chauves-souris. On se souvient qu’elles ont jadis </w:t>
      </w:r>
      <w:r w:rsidRPr="000F145E">
        <w:t xml:space="preserve">inspiré Alfred Dürer, Léonard de Vinci et Clément Adler qui ont </w:t>
      </w:r>
      <w:r>
        <w:t>dessiné</w:t>
      </w:r>
      <w:r w:rsidRPr="000F145E">
        <w:t xml:space="preserve"> les premiers avions à partir de</w:t>
      </w:r>
      <w:r>
        <w:t xml:space="preserve"> leurs</w:t>
      </w:r>
      <w:r w:rsidRPr="000F145E">
        <w:t xml:space="preserve"> ailes, comme l’illustre la célèbre machine volante ou </w:t>
      </w:r>
      <w:proofErr w:type="spellStart"/>
      <w:r w:rsidRPr="000F145E">
        <w:t>ornithoptère</w:t>
      </w:r>
      <w:proofErr w:type="spellEnd"/>
      <w:r>
        <w:t xml:space="preserve">. Les chauves-souris auraient-elles joué un rôle dans la mondialisation, celle-là même qui dans sa forme excessive actuelle les met en péril ? Souvenons-nous qu’elles ont inspiré aux humains la figure de </w:t>
      </w:r>
      <w:r w:rsidRPr="000F145E">
        <w:t xml:space="preserve">Batman, le super-héros </w:t>
      </w:r>
      <w:r>
        <w:t xml:space="preserve">volant </w:t>
      </w:r>
      <w:r w:rsidRPr="000F145E">
        <w:t>à l</w:t>
      </w:r>
      <w:r>
        <w:t xml:space="preserve">eur </w:t>
      </w:r>
      <w:r w:rsidRPr="000F145E">
        <w:t>image</w:t>
      </w:r>
      <w:r>
        <w:t xml:space="preserve">. Bob Kane, à qui l’on doit sa création en 1939, lui a associé deux valeurs tout à fait significatives à l’heure de cette crise du covid-19 : celle de la justice et de </w:t>
      </w:r>
      <w:r w:rsidRPr="000F145E">
        <w:t xml:space="preserve">l’invincibilité. </w:t>
      </w:r>
      <w:r>
        <w:t>Il est vrai que les virus que transportent les chauves-souris traversent les frontières et touchent toutes les classes sociales alors qu’elles-mêmes demeurent indemnes.</w:t>
      </w:r>
    </w:p>
    <w:p w:rsidR="00C64FD8" w:rsidRPr="004F1CCD" w:rsidRDefault="00C64FD8" w:rsidP="004F1CCD">
      <w:pPr>
        <w:pStyle w:val="VDIIntertitre"/>
      </w:pPr>
      <w:r w:rsidRPr="004B0F24">
        <w:t>Conclusion</w:t>
      </w:r>
    </w:p>
    <w:p w:rsidR="00C64FD8" w:rsidRPr="007B449D" w:rsidRDefault="00C64FD8" w:rsidP="004F1CCD">
      <w:pPr>
        <w:pStyle w:val="Corps"/>
        <w:rPr>
          <w:lang w:val="fr-BE"/>
        </w:rPr>
      </w:pPr>
      <w:r>
        <w:t>C’est aux humains de comprendre qu’en se positionnant à l’extrémité de la chaîne trophique comme des prédateurs capables de dominer « la nature » sur toutes les surfaces de la planète, ils ont oublié de faire attention à tous ceux qui l’environnent et le nourrissent. Ils négligent le pouvoir des plus petits, ces microorganismes à l’origine de la vie. Or, comme les biologistes marins le savent mieux que d’autres, les virus s’attaquent souvent aux plus forts d’un écosystème</w:t>
      </w:r>
      <w:r w:rsidRPr="00A37EFC">
        <w:rPr>
          <w:vertAlign w:val="superscript"/>
        </w:rPr>
        <w:footnoteReference w:id="45"/>
      </w:r>
      <w:r>
        <w:t>. Les chauves-souris, ces « yeux de la nuit » pour reprendre l’expression de</w:t>
      </w:r>
      <w:r w:rsidRPr="0028392F">
        <w:t xml:space="preserve"> Lucienne </w:t>
      </w:r>
      <w:proofErr w:type="spellStart"/>
      <w:r w:rsidRPr="0028392F">
        <w:t>Strivay</w:t>
      </w:r>
      <w:proofErr w:type="spellEnd"/>
      <w:r w:rsidRPr="00A37EFC">
        <w:rPr>
          <w:vertAlign w:val="superscript"/>
        </w:rPr>
        <w:footnoteReference w:id="46"/>
      </w:r>
      <w:r w:rsidRPr="0028392F">
        <w:t xml:space="preserve">, nous font voir </w:t>
      </w:r>
      <w:r>
        <w:t>cette réalité</w:t>
      </w:r>
      <w:r w:rsidRPr="0028392F">
        <w:t xml:space="preserve"> qui nous attend si nous ne nous arrêtons pas.</w:t>
      </w:r>
    </w:p>
    <w:p w:rsidR="00E75C6B" w:rsidRPr="00C64FD8" w:rsidRDefault="00C64FD8" w:rsidP="004F1CCD">
      <w:pPr>
        <w:pStyle w:val="Corps"/>
        <w:rPr>
          <w:lang w:val="fr-BE"/>
        </w:rPr>
      </w:pPr>
      <w:r w:rsidRPr="000F145E">
        <w:t>Telles sont quelques-unes des leçons à tirer des chauves-souris et ce que nous en disent des peuples autochtones à l’école de la forêt</w:t>
      </w:r>
      <w:r>
        <w:t xml:space="preserve"> qui restent en contact avec elles. A</w:t>
      </w:r>
      <w:r w:rsidRPr="000F145E">
        <w:t xml:space="preserve">ttachés plus que </w:t>
      </w:r>
      <w:r w:rsidRPr="000F145E">
        <w:lastRenderedPageBreak/>
        <w:t xml:space="preserve">nous à la </w:t>
      </w:r>
      <w:r>
        <w:t xml:space="preserve">biodiversité, à la </w:t>
      </w:r>
      <w:r w:rsidRPr="000F145E">
        <w:t>coopération entre les existants, à des mécanismes compensatoires entre ces êtres, au partage d’un monde commun</w:t>
      </w:r>
      <w:r>
        <w:t>, ils savent que l’humain, jamais isolé, est un maillon faible lorsqu’il n’est pas solidaire des autres. Enfin, ils n’ont pas oublié qu’ê</w:t>
      </w:r>
      <w:proofErr w:type="spellStart"/>
      <w:r>
        <w:rPr>
          <w:lang w:val="fr-BE"/>
        </w:rPr>
        <w:t>tre</w:t>
      </w:r>
      <w:proofErr w:type="spellEnd"/>
      <w:r>
        <w:rPr>
          <w:lang w:val="fr-BE"/>
        </w:rPr>
        <w:t xml:space="preserve"> humain implique d’accepter sa vulnérabilité au sein du vivant.</w:t>
      </w:r>
    </w:p>
    <w:p w:rsidR="0063372A" w:rsidRDefault="0063372A" w:rsidP="0063372A">
      <w:pPr>
        <w:pStyle w:val="VDIdate"/>
      </w:pPr>
      <w:r>
        <w:t>Publié dans lavi</w:t>
      </w:r>
      <w:r w:rsidR="006E7A74">
        <w:t>e</w:t>
      </w:r>
      <w:r>
        <w:t>desidees.fr, le</w:t>
      </w:r>
      <w:r w:rsidR="004F1CCD">
        <w:t xml:space="preserve"> 7</w:t>
      </w:r>
      <w:r>
        <w:t xml:space="preserve"> </w:t>
      </w:r>
      <w:r w:rsidR="00C70344">
        <w:t>avril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6A22" w:rsidRDefault="00FF6A22">
      <w:r>
        <w:separator/>
      </w:r>
    </w:p>
  </w:endnote>
  <w:endnote w:type="continuationSeparator" w:id="0">
    <w:p w:rsidR="00FF6A22" w:rsidRDefault="00FF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6A22" w:rsidRDefault="00FF6A22">
      <w:r>
        <w:separator/>
      </w:r>
    </w:p>
  </w:footnote>
  <w:footnote w:type="continuationSeparator" w:id="0">
    <w:p w:rsidR="00FF6A22" w:rsidRDefault="00FF6A22">
      <w:r>
        <w:continuationSeparator/>
      </w:r>
    </w:p>
  </w:footnote>
  <w:footnote w:id="1">
    <w:p w:rsidR="00C64FD8" w:rsidRPr="00F426C0" w:rsidRDefault="00C64FD8" w:rsidP="0048375A">
      <w:pPr>
        <w:pStyle w:val="Notedebasdepage"/>
        <w:rPr>
          <w:lang w:eastAsia="fr-FR"/>
        </w:rPr>
      </w:pPr>
      <w:r>
        <w:rPr>
          <w:rStyle w:val="Appelnotedebasdep"/>
        </w:rPr>
        <w:footnoteRef/>
      </w:r>
      <w:r>
        <w:t xml:space="preserve"> </w:t>
      </w:r>
      <w:r w:rsidRPr="00D04880">
        <w:rPr>
          <w:lang w:val="fr-BE"/>
        </w:rPr>
        <w:t xml:space="preserve">Nous remercions Vinciane </w:t>
      </w:r>
      <w:proofErr w:type="spellStart"/>
      <w:r w:rsidRPr="00D04880">
        <w:rPr>
          <w:lang w:val="fr-BE"/>
        </w:rPr>
        <w:t>Despret</w:t>
      </w:r>
      <w:proofErr w:type="spellEnd"/>
      <w:r w:rsidRPr="00D04880">
        <w:rPr>
          <w:lang w:val="fr-BE"/>
        </w:rPr>
        <w:t xml:space="preserve">, Jean-Guy Goulet, Marie </w:t>
      </w:r>
      <w:proofErr w:type="spellStart"/>
      <w:r w:rsidRPr="00D04880">
        <w:rPr>
          <w:lang w:val="fr-BE"/>
        </w:rPr>
        <w:t>Mauzé</w:t>
      </w:r>
      <w:proofErr w:type="spellEnd"/>
      <w:r w:rsidRPr="00D04880">
        <w:rPr>
          <w:lang w:val="fr-BE"/>
        </w:rPr>
        <w:t xml:space="preserve">, Lucienne </w:t>
      </w:r>
      <w:proofErr w:type="spellStart"/>
      <w:r w:rsidRPr="00D04880">
        <w:rPr>
          <w:lang w:val="fr-BE"/>
        </w:rPr>
        <w:t>Strivay</w:t>
      </w:r>
      <w:proofErr w:type="spellEnd"/>
      <w:r w:rsidRPr="00D04880">
        <w:rPr>
          <w:lang w:val="fr-BE"/>
        </w:rPr>
        <w:t xml:space="preserve"> et Lionel Simon </w:t>
      </w:r>
      <w:r w:rsidRPr="0048375A">
        <w:t>pour</w:t>
      </w:r>
      <w:r w:rsidRPr="00D04880">
        <w:rPr>
          <w:lang w:val="fr-BE"/>
        </w:rPr>
        <w:t xml:space="preserve"> leurs généreux et très judicieux commentaires sur ce texte dont les points de vue n’engagent que nous.</w:t>
      </w:r>
      <w:r w:rsidR="00F426C0" w:rsidRPr="00F426C0">
        <w:rPr>
          <w:rFonts w:ascii="Arial" w:hAnsi="Arial" w:cs="Arial"/>
          <w:color w:val="222222"/>
          <w:shd w:val="clear" w:color="auto" w:fill="FFFFFF"/>
        </w:rPr>
        <w:t xml:space="preserve"> </w:t>
      </w:r>
      <w:r w:rsidR="00F426C0" w:rsidRPr="00F426C0">
        <w:t>Merci également aux chercheurs du LAAP de l’</w:t>
      </w:r>
      <w:proofErr w:type="spellStart"/>
      <w:r w:rsidR="00F426C0" w:rsidRPr="00F426C0">
        <w:t>UcLouvain</w:t>
      </w:r>
      <w:proofErr w:type="spellEnd"/>
      <w:r w:rsidR="00F426C0" w:rsidRPr="00F426C0">
        <w:t>.</w:t>
      </w:r>
    </w:p>
  </w:footnote>
  <w:footnote w:id="2">
    <w:p w:rsidR="00C64FD8" w:rsidRPr="00D04880" w:rsidRDefault="00C64FD8" w:rsidP="004F1CCD">
      <w:pPr>
        <w:pStyle w:val="Notedebasdepage"/>
      </w:pPr>
      <w:r w:rsidRPr="00D04880">
        <w:rPr>
          <w:rStyle w:val="Appelnotedebasdep"/>
          <w:rFonts w:ascii="Times New Roman" w:hAnsi="Times New Roman"/>
          <w:sz w:val="18"/>
          <w:szCs w:val="18"/>
        </w:rPr>
        <w:footnoteRef/>
      </w:r>
      <w:r w:rsidRPr="00D04880">
        <w:t xml:space="preserve"> </w:t>
      </w:r>
      <w:r w:rsidRPr="00410EC8">
        <w:t xml:space="preserve">Voir, parmi de nombreux </w:t>
      </w:r>
      <w:r w:rsidRPr="004F1CCD">
        <w:t>exemples</w:t>
      </w:r>
      <w:r w:rsidRPr="00D04880">
        <w:t xml:space="preserve">, </w:t>
      </w:r>
      <w:hyperlink r:id="rId1" w:history="1">
        <w:r w:rsidRPr="00D04880">
          <w:rPr>
            <w:rStyle w:val="Lienhypertexte"/>
            <w:rFonts w:ascii="Times New Roman" w:hAnsi="Times New Roman"/>
            <w:sz w:val="18"/>
            <w:szCs w:val="18"/>
          </w:rPr>
          <w:t>https://theconversation.com/les-chauves-souris-source-inepuisable-de-virus-dangereux-pour-les-humains-134332</w:t>
        </w:r>
      </w:hyperlink>
    </w:p>
  </w:footnote>
  <w:footnote w:id="3">
    <w:p w:rsidR="00C64FD8" w:rsidRPr="00D04880" w:rsidRDefault="00C64FD8" w:rsidP="0048375A">
      <w:pPr>
        <w:pStyle w:val="Notedebasdepage"/>
      </w:pPr>
      <w:r w:rsidRPr="00D04880">
        <w:rPr>
          <w:rStyle w:val="Appelnotedebasdep"/>
          <w:rFonts w:ascii="Times New Roman" w:hAnsi="Times New Roman"/>
          <w:sz w:val="18"/>
          <w:szCs w:val="18"/>
        </w:rPr>
        <w:footnoteRef/>
      </w:r>
      <w:r w:rsidRPr="00D04880">
        <w:t xml:space="preserve"> Dans </w:t>
      </w:r>
      <w:r w:rsidRPr="00D04880">
        <w:rPr>
          <w:i/>
        </w:rPr>
        <w:t>Par-delà nature et culture</w:t>
      </w:r>
      <w:r w:rsidRPr="00D04880">
        <w:t>, Paris, Gallimard, (2005), P</w:t>
      </w:r>
      <w:r w:rsidR="00410EC8">
        <w:t>hilippe</w:t>
      </w:r>
      <w:r w:rsidRPr="00D04880">
        <w:t xml:space="preserve"> </w:t>
      </w:r>
      <w:proofErr w:type="spellStart"/>
      <w:r w:rsidRPr="00D04880">
        <w:t>Descola</w:t>
      </w:r>
      <w:proofErr w:type="spellEnd"/>
      <w:r w:rsidRPr="00D04880">
        <w:t xml:space="preserve"> propose de définir quatre ontologies coprésentes dans les sociétés du monde, l’une demeurant toujours dominante. Le naturalisme renvoie à notre conception moderne selon laquelle il existerait « une nature », et à l’idée que les non-humains </w:t>
      </w:r>
      <w:r>
        <w:t xml:space="preserve">qui y résident </w:t>
      </w:r>
      <w:r w:rsidRPr="00D04880">
        <w:t>partagent une intériorité distincte de celle des humains.</w:t>
      </w:r>
    </w:p>
  </w:footnote>
  <w:footnote w:id="4">
    <w:p w:rsidR="00C64FD8" w:rsidRPr="00D04880" w:rsidRDefault="00C64FD8" w:rsidP="0048375A">
      <w:pPr>
        <w:pStyle w:val="Notedebasdepage"/>
        <w:rPr>
          <w:lang w:val="fr-BE"/>
        </w:rPr>
      </w:pPr>
      <w:r w:rsidRPr="00D04880">
        <w:rPr>
          <w:rStyle w:val="Appelnotedebasdep"/>
          <w:rFonts w:ascii="Times New Roman" w:hAnsi="Times New Roman"/>
          <w:sz w:val="18"/>
          <w:szCs w:val="18"/>
        </w:rPr>
        <w:footnoteRef/>
      </w:r>
      <w:r w:rsidRPr="00D04880">
        <w:t xml:space="preserve"> F. </w:t>
      </w:r>
      <w:proofErr w:type="spellStart"/>
      <w:r w:rsidRPr="00D04880">
        <w:t>Laugrand</w:t>
      </w:r>
      <w:proofErr w:type="spellEnd"/>
      <w:r w:rsidRPr="00D04880">
        <w:t xml:space="preserve"> et A. </w:t>
      </w:r>
      <w:proofErr w:type="spellStart"/>
      <w:r w:rsidRPr="00D04880">
        <w:t>Laugrand</w:t>
      </w:r>
      <w:proofErr w:type="spellEnd"/>
      <w:r w:rsidRPr="00D04880">
        <w:t xml:space="preserve">, « Mortifères ou vivifiantes, Les chauves-souris vues par des Autochtones aux Philippines », </w:t>
      </w:r>
      <w:proofErr w:type="spellStart"/>
      <w:r w:rsidRPr="00D04880">
        <w:rPr>
          <w:i/>
        </w:rPr>
        <w:t>Anthropologica</w:t>
      </w:r>
      <w:proofErr w:type="spellEnd"/>
      <w:r w:rsidRPr="00D04880">
        <w:t xml:space="preserve">, 62, 2020 : 48-69. </w:t>
      </w:r>
    </w:p>
  </w:footnote>
  <w:footnote w:id="5">
    <w:p w:rsidR="00C64FD8" w:rsidRPr="009C55E1" w:rsidRDefault="00C64FD8" w:rsidP="0048375A">
      <w:pPr>
        <w:pStyle w:val="Notedebasdepage"/>
        <w:rPr>
          <w:lang w:val="en-US"/>
        </w:rPr>
      </w:pPr>
      <w:r w:rsidRPr="0048375A">
        <w:rPr>
          <w:rStyle w:val="NotedebasdepageCar"/>
          <w:vertAlign w:val="superscript"/>
        </w:rPr>
        <w:footnoteRef/>
      </w:r>
      <w:r>
        <w:t xml:space="preserve"> </w:t>
      </w:r>
      <w:r w:rsidRPr="00E84170">
        <w:t xml:space="preserve">Les Philippines </w:t>
      </w:r>
      <w:r>
        <w:t>comptent</w:t>
      </w:r>
      <w:r w:rsidRPr="00E84170">
        <w:t xml:space="preserve"> plus de 70 esp</w:t>
      </w:r>
      <w:r w:rsidR="00A37EFC">
        <w:t>è</w:t>
      </w:r>
      <w:r w:rsidRPr="00E84170">
        <w:t>ces de chauve-souris qui se r</w:t>
      </w:r>
      <w:r w:rsidR="00A37EFC">
        <w:t>é</w:t>
      </w:r>
      <w:r w:rsidRPr="00E84170">
        <w:t xml:space="preserve">partissent en 7 familles. </w:t>
      </w:r>
      <w:r>
        <w:t xml:space="preserve">Le pays </w:t>
      </w:r>
      <w:r w:rsidRPr="00E84170">
        <w:t>abrite le plus de roussettes end</w:t>
      </w:r>
      <w:r w:rsidR="00A37EFC">
        <w:t>é</w:t>
      </w:r>
      <w:r w:rsidRPr="00E84170">
        <w:t>miques au monde (</w:t>
      </w:r>
      <w:proofErr w:type="spellStart"/>
      <w:r w:rsidRPr="00E84170">
        <w:t>Tanalgo</w:t>
      </w:r>
      <w:proofErr w:type="spellEnd"/>
      <w:r w:rsidRPr="00E84170">
        <w:t xml:space="preserve">, </w:t>
      </w:r>
      <w:proofErr w:type="spellStart"/>
      <w:r w:rsidRPr="00E84170">
        <w:t>Krizler</w:t>
      </w:r>
      <w:proofErr w:type="spellEnd"/>
      <w:r w:rsidRPr="00E84170">
        <w:t xml:space="preserve">, et Alice Hughes, 2018. </w:t>
      </w:r>
      <w:r w:rsidRPr="00E84170">
        <w:rPr>
          <w:lang w:val="en-US"/>
        </w:rPr>
        <w:t xml:space="preserve">« Bats of the Philippine Islands – A Review of Research Directions and Relevance to National-Level Priorities and Targets ». </w:t>
      </w:r>
      <w:r w:rsidRPr="009C55E1">
        <w:rPr>
          <w:i/>
          <w:iCs/>
          <w:lang w:val="en-US"/>
        </w:rPr>
        <w:t>Mammalian Biology</w:t>
      </w:r>
      <w:r w:rsidRPr="009C55E1">
        <w:rPr>
          <w:lang w:val="en-US"/>
        </w:rPr>
        <w:t xml:space="preserve">, </w:t>
      </w:r>
      <w:proofErr w:type="gramStart"/>
      <w:r w:rsidRPr="009C55E1">
        <w:rPr>
          <w:lang w:val="en-US"/>
        </w:rPr>
        <w:t>91 :</w:t>
      </w:r>
      <w:proofErr w:type="gramEnd"/>
      <w:r w:rsidRPr="009C55E1">
        <w:rPr>
          <w:lang w:val="en-US"/>
        </w:rPr>
        <w:t xml:space="preserve"> 46–56. https://doi.org/10.1016/ </w:t>
      </w:r>
      <w:proofErr w:type="gramStart"/>
      <w:r w:rsidRPr="009C55E1">
        <w:rPr>
          <w:lang w:val="en-US"/>
        </w:rPr>
        <w:t>j.mambio</w:t>
      </w:r>
      <w:proofErr w:type="gramEnd"/>
      <w:r w:rsidRPr="009C55E1">
        <w:rPr>
          <w:lang w:val="en-US"/>
        </w:rPr>
        <w:t>.2018.03.005)</w:t>
      </w:r>
    </w:p>
  </w:footnote>
  <w:footnote w:id="6">
    <w:p w:rsidR="00C64FD8" w:rsidRPr="00D04880" w:rsidRDefault="00C64FD8" w:rsidP="00A37EFC">
      <w:pPr>
        <w:pStyle w:val="Notedebasdepage"/>
        <w:rPr>
          <w:lang w:val="en-US"/>
        </w:rPr>
      </w:pPr>
      <w:r w:rsidRPr="00D04880">
        <w:rPr>
          <w:rStyle w:val="Appelnotedebasdep"/>
          <w:sz w:val="18"/>
          <w:szCs w:val="18"/>
        </w:rPr>
        <w:footnoteRef/>
      </w:r>
      <w:r w:rsidRPr="009C55E1">
        <w:rPr>
          <w:lang w:val="en-US"/>
        </w:rPr>
        <w:t xml:space="preserve"> </w:t>
      </w:r>
      <w:proofErr w:type="spellStart"/>
      <w:r w:rsidRPr="009C55E1">
        <w:rPr>
          <w:lang w:val="en-US"/>
        </w:rPr>
        <w:t>Voir</w:t>
      </w:r>
      <w:proofErr w:type="spellEnd"/>
      <w:r w:rsidRPr="009C55E1">
        <w:rPr>
          <w:lang w:val="en-US"/>
        </w:rPr>
        <w:t xml:space="preserve">, par </w:t>
      </w:r>
      <w:proofErr w:type="spellStart"/>
      <w:r w:rsidRPr="009C55E1">
        <w:rPr>
          <w:lang w:val="en-US"/>
        </w:rPr>
        <w:t>exemple</w:t>
      </w:r>
      <w:proofErr w:type="spellEnd"/>
      <w:r w:rsidRPr="009C55E1">
        <w:rPr>
          <w:lang w:val="en-US"/>
        </w:rPr>
        <w:t xml:space="preserve">, </w:t>
      </w:r>
      <w:proofErr w:type="spellStart"/>
      <w:r w:rsidRPr="009C55E1">
        <w:rPr>
          <w:lang w:val="en-US"/>
        </w:rPr>
        <w:t>Shumpei</w:t>
      </w:r>
      <w:proofErr w:type="spellEnd"/>
      <w:r w:rsidRPr="009C55E1">
        <w:rPr>
          <w:lang w:val="en-US"/>
        </w:rPr>
        <w:t xml:space="preserve">, Watanabe, Joseph S. </w:t>
      </w:r>
      <w:proofErr w:type="spellStart"/>
      <w:r w:rsidRPr="009C55E1">
        <w:rPr>
          <w:lang w:val="en-US"/>
        </w:rPr>
        <w:t>Masangkay</w:t>
      </w:r>
      <w:proofErr w:type="spellEnd"/>
      <w:r w:rsidRPr="009C55E1">
        <w:rPr>
          <w:lang w:val="en-US"/>
        </w:rPr>
        <w:t xml:space="preserve">, </w:t>
      </w:r>
      <w:proofErr w:type="spellStart"/>
      <w:r w:rsidRPr="009C55E1">
        <w:rPr>
          <w:lang w:val="en-US"/>
        </w:rPr>
        <w:t>Noriyo</w:t>
      </w:r>
      <w:proofErr w:type="spellEnd"/>
      <w:r w:rsidRPr="009C55E1">
        <w:rPr>
          <w:lang w:val="en-US"/>
        </w:rPr>
        <w:t xml:space="preserve"> Nagata, Shigeru Morikawa, Tetsuya </w:t>
      </w:r>
      <w:proofErr w:type="spellStart"/>
      <w:r w:rsidRPr="009C55E1">
        <w:rPr>
          <w:lang w:val="en-US"/>
        </w:rPr>
        <w:t>Mizutani</w:t>
      </w:r>
      <w:proofErr w:type="spellEnd"/>
      <w:r w:rsidRPr="009C55E1">
        <w:rPr>
          <w:lang w:val="en-US"/>
        </w:rPr>
        <w:t xml:space="preserve">, </w:t>
      </w:r>
      <w:proofErr w:type="spellStart"/>
      <w:r w:rsidRPr="009C55E1">
        <w:rPr>
          <w:lang w:val="en-US"/>
        </w:rPr>
        <w:t>Shuetsu</w:t>
      </w:r>
      <w:proofErr w:type="spellEnd"/>
      <w:r w:rsidRPr="009C55E1">
        <w:rPr>
          <w:lang w:val="en-US"/>
        </w:rPr>
        <w:t xml:space="preserve"> </w:t>
      </w:r>
      <w:proofErr w:type="spellStart"/>
      <w:r w:rsidRPr="009C55E1">
        <w:rPr>
          <w:lang w:val="en-US"/>
        </w:rPr>
        <w:t>Fukushi</w:t>
      </w:r>
      <w:proofErr w:type="spellEnd"/>
      <w:r w:rsidRPr="009C55E1">
        <w:rPr>
          <w:lang w:val="en-US"/>
        </w:rPr>
        <w:t xml:space="preserve">, Phillip A. </w:t>
      </w:r>
      <w:proofErr w:type="spellStart"/>
      <w:r w:rsidRPr="009C55E1">
        <w:rPr>
          <w:lang w:val="en-US"/>
        </w:rPr>
        <w:t>Alviola</w:t>
      </w:r>
      <w:proofErr w:type="spellEnd"/>
      <w:r w:rsidRPr="009C55E1">
        <w:rPr>
          <w:lang w:val="en-US"/>
        </w:rPr>
        <w:t xml:space="preserve">, Tsutomu </w:t>
      </w:r>
      <w:proofErr w:type="spellStart"/>
      <w:r w:rsidRPr="009C55E1">
        <w:rPr>
          <w:lang w:val="en-US"/>
        </w:rPr>
        <w:t>Omatsu</w:t>
      </w:r>
      <w:proofErr w:type="spellEnd"/>
      <w:r w:rsidRPr="009C55E1">
        <w:rPr>
          <w:lang w:val="en-US"/>
        </w:rPr>
        <w:t xml:space="preserve">, </w:t>
      </w:r>
      <w:proofErr w:type="spellStart"/>
      <w:r w:rsidRPr="004F1CCD">
        <w:rPr>
          <w:lang w:val="en-US"/>
        </w:rPr>
        <w:t>Naoya</w:t>
      </w:r>
      <w:proofErr w:type="spellEnd"/>
      <w:r w:rsidRPr="009C55E1">
        <w:rPr>
          <w:lang w:val="en-US"/>
        </w:rPr>
        <w:t xml:space="preserve"> Ueda, Koichiro </w:t>
      </w:r>
      <w:proofErr w:type="spellStart"/>
      <w:r w:rsidRPr="009C55E1">
        <w:rPr>
          <w:lang w:val="en-US"/>
        </w:rPr>
        <w:t>Iha</w:t>
      </w:r>
      <w:proofErr w:type="spellEnd"/>
      <w:r w:rsidRPr="009C55E1">
        <w:rPr>
          <w:lang w:val="en-US"/>
        </w:rPr>
        <w:t xml:space="preserve">, Satoshi Taniguchi, </w:t>
      </w:r>
      <w:proofErr w:type="spellStart"/>
      <w:r w:rsidRPr="009C55E1">
        <w:rPr>
          <w:lang w:val="en-US"/>
        </w:rPr>
        <w:t>Hikaru</w:t>
      </w:r>
      <w:proofErr w:type="spellEnd"/>
      <w:r w:rsidRPr="009C55E1">
        <w:rPr>
          <w:lang w:val="en-US"/>
        </w:rPr>
        <w:t xml:space="preserve"> </w:t>
      </w:r>
      <w:proofErr w:type="spellStart"/>
      <w:r w:rsidRPr="009C55E1">
        <w:rPr>
          <w:lang w:val="en-US"/>
        </w:rPr>
        <w:t>Fujii</w:t>
      </w:r>
      <w:proofErr w:type="spellEnd"/>
      <w:r w:rsidRPr="009C55E1">
        <w:rPr>
          <w:lang w:val="en-US"/>
        </w:rPr>
        <w:t xml:space="preserve">, </w:t>
      </w:r>
      <w:proofErr w:type="spellStart"/>
      <w:r w:rsidRPr="009C55E1">
        <w:rPr>
          <w:lang w:val="en-US"/>
        </w:rPr>
        <w:t>Shumpei</w:t>
      </w:r>
      <w:proofErr w:type="spellEnd"/>
      <w:r w:rsidRPr="009C55E1">
        <w:rPr>
          <w:lang w:val="en-US"/>
        </w:rPr>
        <w:t xml:space="preserve"> Tsuda, Maiko </w:t>
      </w:r>
      <w:proofErr w:type="spellStart"/>
      <w:r w:rsidRPr="009C55E1">
        <w:rPr>
          <w:lang w:val="en-US"/>
        </w:rPr>
        <w:t>Endoh</w:t>
      </w:r>
      <w:proofErr w:type="spellEnd"/>
      <w:r w:rsidRPr="009C55E1">
        <w:rPr>
          <w:lang w:val="en-US"/>
        </w:rPr>
        <w:t xml:space="preserve">, </w:t>
      </w:r>
      <w:proofErr w:type="spellStart"/>
      <w:r w:rsidRPr="009C55E1">
        <w:rPr>
          <w:lang w:val="en-US"/>
        </w:rPr>
        <w:t>Kentaro</w:t>
      </w:r>
      <w:proofErr w:type="spellEnd"/>
      <w:r w:rsidRPr="009C55E1">
        <w:rPr>
          <w:lang w:val="en-US"/>
        </w:rPr>
        <w:t xml:space="preserve"> Kato, Yukinobu </w:t>
      </w:r>
      <w:proofErr w:type="spellStart"/>
      <w:r w:rsidRPr="009C55E1">
        <w:rPr>
          <w:lang w:val="en-US"/>
        </w:rPr>
        <w:t>Tohya</w:t>
      </w:r>
      <w:proofErr w:type="spellEnd"/>
      <w:r w:rsidRPr="009C55E1">
        <w:rPr>
          <w:lang w:val="en-US"/>
        </w:rPr>
        <w:t xml:space="preserve">, Shigeru </w:t>
      </w:r>
      <w:proofErr w:type="spellStart"/>
      <w:r w:rsidRPr="009C55E1">
        <w:rPr>
          <w:lang w:val="en-US"/>
        </w:rPr>
        <w:t>Kyuwa</w:t>
      </w:r>
      <w:proofErr w:type="spellEnd"/>
      <w:r w:rsidRPr="009C55E1">
        <w:rPr>
          <w:lang w:val="en-US"/>
        </w:rPr>
        <w:t xml:space="preserve">, Yasuhiro Yoshikawa, et </w:t>
      </w:r>
      <w:proofErr w:type="spellStart"/>
      <w:r w:rsidRPr="009C55E1">
        <w:rPr>
          <w:lang w:val="en-US"/>
        </w:rPr>
        <w:t>Hiroomi</w:t>
      </w:r>
      <w:proofErr w:type="spellEnd"/>
      <w:r w:rsidRPr="009C55E1">
        <w:rPr>
          <w:lang w:val="en-US"/>
        </w:rPr>
        <w:t xml:space="preserve"> Akashi. </w:t>
      </w:r>
      <w:r w:rsidRPr="00D04880">
        <w:rPr>
          <w:lang w:val="en-US"/>
        </w:rPr>
        <w:t xml:space="preserve">2010. « Bat Coronaviruses and Experimental Infection of Bats, the Philippines ». </w:t>
      </w:r>
      <w:r w:rsidRPr="00D04880">
        <w:rPr>
          <w:i/>
          <w:iCs/>
          <w:lang w:val="en-US"/>
        </w:rPr>
        <w:t>Emerging Infectious Diseases</w:t>
      </w:r>
      <w:r w:rsidRPr="00D04880">
        <w:rPr>
          <w:lang w:val="en-US"/>
        </w:rPr>
        <w:t>, 16: 1217–1223. https://doi. org/10.3201/eid1608.100208.</w:t>
      </w:r>
    </w:p>
  </w:footnote>
  <w:footnote w:id="7">
    <w:p w:rsidR="00C64FD8" w:rsidRPr="00D04880" w:rsidRDefault="00C64FD8" w:rsidP="00A37EFC">
      <w:pPr>
        <w:pStyle w:val="Notedebasdepage"/>
      </w:pPr>
      <w:r w:rsidRPr="00D04880">
        <w:rPr>
          <w:rStyle w:val="Appelnotedebasdep"/>
          <w:rFonts w:ascii="Times New Roman" w:hAnsi="Times New Roman"/>
          <w:sz w:val="18"/>
          <w:szCs w:val="18"/>
        </w:rPr>
        <w:footnoteRef/>
      </w:r>
      <w:r w:rsidRPr="00D04880">
        <w:t xml:space="preserve"> La situation s’avère plus complexe avec le virus </w:t>
      </w:r>
      <w:proofErr w:type="spellStart"/>
      <w:r w:rsidRPr="00D04880">
        <w:t>Ebola</w:t>
      </w:r>
      <w:proofErr w:type="spellEnd"/>
      <w:r w:rsidRPr="00D04880">
        <w:t xml:space="preserve"> en Afrique qui se serait développée en raison de l’exportation de viande d’animaux sauvages. Les travaux de J. </w:t>
      </w:r>
      <w:proofErr w:type="spellStart"/>
      <w:r w:rsidRPr="00D04880">
        <w:t>Fairhead</w:t>
      </w:r>
      <w:proofErr w:type="spellEnd"/>
      <w:r w:rsidRPr="00D04880">
        <w:t xml:space="preserve"> montrent toutefois combien là et ailleurs, les chaînes </w:t>
      </w:r>
      <w:r>
        <w:t>restent</w:t>
      </w:r>
      <w:r w:rsidRPr="00D04880">
        <w:t xml:space="preserve"> difficiles à établir. </w:t>
      </w:r>
      <w:proofErr w:type="spellStart"/>
      <w:r w:rsidRPr="00D04880">
        <w:t>Fairhead</w:t>
      </w:r>
      <w:proofErr w:type="spellEnd"/>
      <w:r w:rsidRPr="00D04880">
        <w:t xml:space="preserve"> rapporte que dans le village où le virus </w:t>
      </w:r>
      <w:proofErr w:type="spellStart"/>
      <w:r w:rsidRPr="00D04880">
        <w:t>Ebola</w:t>
      </w:r>
      <w:proofErr w:type="spellEnd"/>
      <w:r w:rsidRPr="00D04880">
        <w:t xml:space="preserve"> s’est déclaré pour la seconde fois, l’arbre </w:t>
      </w:r>
      <w:r w:rsidR="00A37EFC">
        <w:t>à</w:t>
      </w:r>
      <w:r w:rsidRPr="00D04880">
        <w:t xml:space="preserve"> chauves-souris a immédiatement été brûlé. Or, des mois plus tard, les chercheurs ont compris qu’elles n’y étaient pour rien, et qu’une femme </w:t>
      </w:r>
      <w:r w:rsidRPr="00A37EFC">
        <w:t>malade</w:t>
      </w:r>
      <w:r w:rsidRPr="00D04880">
        <w:t xml:space="preserve"> de passage et déjà contaminée par la maladie était, en fait, la véritable cause de la reprise de l’épidémie. </w:t>
      </w:r>
      <w:r w:rsidRPr="00D04880">
        <w:rPr>
          <w:lang w:val="fr-BE"/>
        </w:rPr>
        <w:t xml:space="preserve">Plusieurs biologistes appellent à la prudence sur le rôle des chauves-souris dans la diffusion de certains virus, comme celui du SRAS, si l’on en croit les débats dans la revue </w:t>
      </w:r>
      <w:r w:rsidRPr="00D04880">
        <w:rPr>
          <w:i/>
          <w:lang w:val="fr-BE"/>
        </w:rPr>
        <w:t>Nature</w:t>
      </w:r>
      <w:r w:rsidRPr="00D04880">
        <w:rPr>
          <w:lang w:val="fr-BE"/>
        </w:rPr>
        <w:t xml:space="preserve"> (</w:t>
      </w:r>
      <w:proofErr w:type="spellStart"/>
      <w:r w:rsidRPr="00D04880">
        <w:rPr>
          <w:lang w:val="fr-BE"/>
        </w:rPr>
        <w:t>Racey</w:t>
      </w:r>
      <w:proofErr w:type="spellEnd"/>
      <w:r w:rsidRPr="00D04880">
        <w:rPr>
          <w:lang w:val="fr-BE"/>
        </w:rPr>
        <w:t xml:space="preserve"> and al. 2018 : 281). Phelps et al. (2019 : 240) soulignent que les connaissances sur les chauves-souris en Asie demeurent très lacunaires.</w:t>
      </w:r>
    </w:p>
  </w:footnote>
  <w:footnote w:id="8">
    <w:p w:rsidR="00C64FD8" w:rsidRPr="00D04880" w:rsidRDefault="00C64FD8" w:rsidP="0048375A">
      <w:pPr>
        <w:pStyle w:val="Notedebasdepage"/>
        <w:rPr>
          <w:rFonts w:ascii="Times New Roman" w:hAnsi="Times New Roman"/>
          <w:sz w:val="18"/>
          <w:szCs w:val="18"/>
        </w:rPr>
      </w:pPr>
      <w:r w:rsidRPr="00D04880">
        <w:rPr>
          <w:rStyle w:val="Appelnotedebasdep"/>
          <w:rFonts w:ascii="Times New Roman" w:hAnsi="Times New Roman"/>
          <w:sz w:val="18"/>
          <w:szCs w:val="18"/>
        </w:rPr>
        <w:footnoteRef/>
      </w:r>
      <w:r w:rsidRPr="00D04880">
        <w:rPr>
          <w:rFonts w:ascii="Times New Roman" w:hAnsi="Times New Roman"/>
          <w:sz w:val="18"/>
          <w:szCs w:val="18"/>
        </w:rPr>
        <w:t xml:space="preserve"> </w:t>
      </w:r>
      <w:hyperlink r:id="rId2" w:history="1">
        <w:r w:rsidRPr="00D04880">
          <w:rPr>
            <w:rStyle w:val="Lienhypertexte"/>
            <w:rFonts w:ascii="Times New Roman" w:hAnsi="Times New Roman"/>
            <w:sz w:val="18"/>
            <w:szCs w:val="18"/>
          </w:rPr>
          <w:t>https://www.fondationensemble.org/projet/the-filipinos-for-flying-foxes/</w:t>
        </w:r>
      </w:hyperlink>
      <w:r w:rsidRPr="00D04880">
        <w:rPr>
          <w:rFonts w:ascii="Times New Roman" w:hAnsi="Times New Roman"/>
          <w:sz w:val="18"/>
          <w:szCs w:val="18"/>
        </w:rPr>
        <w:t xml:space="preserve">. </w:t>
      </w:r>
    </w:p>
  </w:footnote>
  <w:footnote w:id="9">
    <w:p w:rsidR="00C64FD8" w:rsidRPr="00B70396" w:rsidRDefault="00C64FD8" w:rsidP="0048375A">
      <w:pPr>
        <w:pStyle w:val="Notedebasdepage"/>
      </w:pPr>
      <w:r w:rsidRPr="00B70396">
        <w:rPr>
          <w:rStyle w:val="Appelnotedebasdep"/>
          <w:sz w:val="18"/>
          <w:szCs w:val="18"/>
        </w:rPr>
        <w:footnoteRef/>
      </w:r>
      <w:r w:rsidRPr="00B70396">
        <w:t xml:space="preserve"> L. Charbonneau-</w:t>
      </w:r>
      <w:proofErr w:type="spellStart"/>
      <w:r w:rsidRPr="00B70396">
        <w:t>Lassay</w:t>
      </w:r>
      <w:proofErr w:type="spellEnd"/>
      <w:r w:rsidRPr="00B70396">
        <w:t xml:space="preserve">, 2006. </w:t>
      </w:r>
      <w:r w:rsidRPr="00B70396">
        <w:rPr>
          <w:i/>
          <w:iCs/>
        </w:rPr>
        <w:t>Le bestiaire du Christ</w:t>
      </w:r>
      <w:r w:rsidRPr="00B70396">
        <w:t>. Paris, Albin Michel, p. 569.</w:t>
      </w:r>
    </w:p>
  </w:footnote>
  <w:footnote w:id="10">
    <w:p w:rsidR="00C64FD8" w:rsidRPr="00D04880" w:rsidRDefault="00C64FD8" w:rsidP="0048375A">
      <w:pPr>
        <w:pStyle w:val="Notedebasdepage"/>
        <w:rPr>
          <w:rFonts w:ascii="Times New Roman" w:hAnsi="Times New Roman"/>
          <w:sz w:val="18"/>
          <w:szCs w:val="18"/>
          <w:lang w:val="fr-BE"/>
        </w:rPr>
      </w:pPr>
      <w:r w:rsidRPr="00D04880">
        <w:rPr>
          <w:rStyle w:val="Appelnotedebasdep"/>
          <w:rFonts w:ascii="Times New Roman" w:hAnsi="Times New Roman"/>
          <w:sz w:val="18"/>
          <w:szCs w:val="18"/>
        </w:rPr>
        <w:footnoteRef/>
      </w:r>
      <w:r w:rsidRPr="00D04880">
        <w:rPr>
          <w:rFonts w:ascii="Times New Roman" w:hAnsi="Times New Roman"/>
          <w:sz w:val="18"/>
          <w:szCs w:val="18"/>
          <w:lang w:val="fr-BE"/>
        </w:rPr>
        <w:t xml:space="preserve"> </w:t>
      </w:r>
      <w:hyperlink r:id="rId3" w:history="1">
        <w:r w:rsidRPr="00D04880">
          <w:rPr>
            <w:rStyle w:val="Lienhypertexte"/>
            <w:rFonts w:ascii="Times New Roman" w:hAnsi="Times New Roman"/>
            <w:sz w:val="18"/>
            <w:szCs w:val="18"/>
            <w:lang w:val="fr-BE"/>
          </w:rPr>
          <w:t>https://ici.radio-canada.ca/nouvelle/1690404/covid-coronavirus-americains-rachat-lot-masques-france</w:t>
        </w:r>
      </w:hyperlink>
    </w:p>
  </w:footnote>
  <w:footnote w:id="11">
    <w:p w:rsidR="00C64FD8" w:rsidRPr="00D04880" w:rsidRDefault="00C64FD8" w:rsidP="0048375A">
      <w:pPr>
        <w:pStyle w:val="Notedebasdepage"/>
        <w:rPr>
          <w:lang w:val="fr-BE"/>
        </w:rPr>
      </w:pPr>
      <w:r w:rsidRPr="00D04880">
        <w:rPr>
          <w:rStyle w:val="Appelnotedebasdep"/>
          <w:rFonts w:ascii="Times New Roman" w:hAnsi="Times New Roman"/>
          <w:sz w:val="18"/>
          <w:szCs w:val="18"/>
        </w:rPr>
        <w:footnoteRef/>
      </w:r>
      <w:r w:rsidRPr="00D04880">
        <w:t xml:space="preserve"> </w:t>
      </w:r>
      <w:r w:rsidR="0048375A">
        <w:rPr>
          <w:lang w:val="fr-CA"/>
        </w:rPr>
        <w:t>À</w:t>
      </w:r>
      <w:r w:rsidRPr="00D04880">
        <w:rPr>
          <w:lang w:val="fr-CA"/>
        </w:rPr>
        <w:t xml:space="preserve"> la renaissance, la chauve-souris était perçue comme une bonne mère, une perception semblable à celle qui prévaut dans les univers analogiques comme en Asie, mais la Modernité a transformé ces représentations. Voir L. </w:t>
      </w:r>
      <w:proofErr w:type="spellStart"/>
      <w:r w:rsidRPr="00D04880">
        <w:rPr>
          <w:lang w:val="fr-CA"/>
        </w:rPr>
        <w:t>Strivay</w:t>
      </w:r>
      <w:proofErr w:type="spellEnd"/>
      <w:r w:rsidRPr="00D04880">
        <w:rPr>
          <w:lang w:val="fr-CA"/>
        </w:rPr>
        <w:t xml:space="preserve"> (</w:t>
      </w:r>
      <w:r w:rsidRPr="00D04880">
        <w:rPr>
          <w:color w:val="333333"/>
        </w:rPr>
        <w:t xml:space="preserve">2007), </w:t>
      </w:r>
      <w:r w:rsidRPr="00D04880">
        <w:rPr>
          <w:color w:val="000000"/>
        </w:rPr>
        <w:t xml:space="preserve">« La chauve-souris et l’hirondelle : Le lait et le sang ». </w:t>
      </w:r>
      <w:r w:rsidRPr="00D04880">
        <w:rPr>
          <w:i/>
          <w:color w:val="000000"/>
        </w:rPr>
        <w:t>In</w:t>
      </w:r>
      <w:r w:rsidRPr="00D04880">
        <w:rPr>
          <w:color w:val="000000"/>
        </w:rPr>
        <w:t xml:space="preserve"> E. </w:t>
      </w:r>
      <w:proofErr w:type="spellStart"/>
      <w:r w:rsidRPr="00D04880">
        <w:rPr>
          <w:color w:val="000000"/>
        </w:rPr>
        <w:t>Dounias</w:t>
      </w:r>
      <w:proofErr w:type="spellEnd"/>
      <w:r w:rsidRPr="00D04880">
        <w:rPr>
          <w:color w:val="000000"/>
        </w:rPr>
        <w:t xml:space="preserve"> et </w:t>
      </w:r>
      <w:proofErr w:type="spellStart"/>
      <w:r w:rsidRPr="00D04880">
        <w:rPr>
          <w:color w:val="000000"/>
        </w:rPr>
        <w:t>Elisabeth</w:t>
      </w:r>
      <w:proofErr w:type="spellEnd"/>
      <w:r w:rsidRPr="00D04880">
        <w:rPr>
          <w:color w:val="000000"/>
        </w:rPr>
        <w:t xml:space="preserve"> Motte Florac (</w:t>
      </w:r>
      <w:proofErr w:type="spellStart"/>
      <w:r w:rsidRPr="00D04880">
        <w:rPr>
          <w:color w:val="000000"/>
        </w:rPr>
        <w:t>dir</w:t>
      </w:r>
      <w:proofErr w:type="spellEnd"/>
      <w:r w:rsidRPr="00D04880">
        <w:rPr>
          <w:color w:val="000000"/>
        </w:rPr>
        <w:t xml:space="preserve">.), </w:t>
      </w:r>
      <w:r w:rsidRPr="00D04880">
        <w:rPr>
          <w:i/>
          <w:color w:val="000000"/>
        </w:rPr>
        <w:t>Le symbolisme des animaux : L’animal clef de voûte de la relation entre l’homme et la nature ?</w:t>
      </w:r>
      <w:r w:rsidRPr="00D04880">
        <w:rPr>
          <w:color w:val="000000"/>
        </w:rPr>
        <w:t xml:space="preserve"> p. 231-252. </w:t>
      </w:r>
      <w:r w:rsidRPr="00D04880">
        <w:rPr>
          <w:color w:val="000000"/>
          <w:lang w:val="fr-BE"/>
        </w:rPr>
        <w:t>Paris : IRD.</w:t>
      </w:r>
    </w:p>
  </w:footnote>
  <w:footnote w:id="12">
    <w:p w:rsidR="00C64FD8" w:rsidRPr="00D04880" w:rsidRDefault="00C64FD8" w:rsidP="0048375A">
      <w:pPr>
        <w:pStyle w:val="Notedebasdepage"/>
      </w:pPr>
      <w:r w:rsidRPr="00D04880">
        <w:rPr>
          <w:rStyle w:val="Appelnotedebasdep"/>
          <w:rFonts w:ascii="Times New Roman" w:hAnsi="Times New Roman"/>
          <w:sz w:val="18"/>
          <w:szCs w:val="18"/>
        </w:rPr>
        <w:footnoteRef/>
      </w:r>
      <w:r w:rsidRPr="00D04880">
        <w:t xml:space="preserve"> M. Cros (2020) explique bien la cohabitation entre humains et chauves-souris au Burkina Faso dans un article à paraître, </w:t>
      </w:r>
      <w:r w:rsidRPr="00D04880">
        <w:rPr>
          <w:rFonts w:eastAsia="TimesNewRomanPSMT"/>
          <w:lang w:val="fr-BE"/>
        </w:rPr>
        <w:t>« </w:t>
      </w:r>
      <w:r w:rsidRPr="00D04880">
        <w:t xml:space="preserve">La mémoire longue des chauves-souris du Burkina – « Histoire </w:t>
      </w:r>
      <w:r w:rsidRPr="0048375A">
        <w:t>d’</w:t>
      </w:r>
      <w:proofErr w:type="spellStart"/>
      <w:r w:rsidRPr="0048375A">
        <w:t>Ebola</w:t>
      </w:r>
      <w:proofErr w:type="spellEnd"/>
      <w:r w:rsidRPr="00D04880">
        <w:t xml:space="preserve"> ou pas », </w:t>
      </w:r>
      <w:proofErr w:type="spellStart"/>
      <w:r w:rsidRPr="00D04880">
        <w:rPr>
          <w:i/>
        </w:rPr>
        <w:t>Anthropologica</w:t>
      </w:r>
      <w:proofErr w:type="spellEnd"/>
      <w:r w:rsidRPr="00D04880">
        <w:t>, 62.</w:t>
      </w:r>
    </w:p>
  </w:footnote>
  <w:footnote w:id="13">
    <w:p w:rsidR="00C64FD8" w:rsidRPr="00D04880" w:rsidRDefault="00C64FD8" w:rsidP="0048375A">
      <w:pPr>
        <w:pStyle w:val="Notedebasdepage"/>
      </w:pPr>
      <w:r w:rsidRPr="00D04880">
        <w:rPr>
          <w:rStyle w:val="Appelnotedebasdep"/>
          <w:rFonts w:ascii="Times New Roman" w:hAnsi="Times New Roman"/>
          <w:sz w:val="18"/>
          <w:szCs w:val="18"/>
        </w:rPr>
        <w:footnoteRef/>
      </w:r>
      <w:r w:rsidRPr="00D04880">
        <w:t xml:space="preserve"> </w:t>
      </w:r>
      <w:r w:rsidR="0048375A">
        <w:t>À</w:t>
      </w:r>
      <w:r w:rsidRPr="00D04880">
        <w:t xml:space="preserve"> l’origine de cette </w:t>
      </w:r>
      <w:r w:rsidR="00FF18ED">
        <w:t>sottise</w:t>
      </w:r>
      <w:r w:rsidRPr="00D04880">
        <w:t xml:space="preserve"> figure peut-être le fait que certaine</w:t>
      </w:r>
      <w:r w:rsidR="004F1CCD">
        <w:t>s</w:t>
      </w:r>
      <w:r w:rsidRPr="00D04880">
        <w:t xml:space="preserve"> chauves-souris (</w:t>
      </w:r>
      <w:proofErr w:type="spellStart"/>
      <w:r w:rsidRPr="00D04880">
        <w:rPr>
          <w:i/>
        </w:rPr>
        <w:t>Cynopterus</w:t>
      </w:r>
      <w:proofErr w:type="spellEnd"/>
      <w:r w:rsidRPr="00D04880">
        <w:rPr>
          <w:i/>
        </w:rPr>
        <w:t xml:space="preserve"> sphinx</w:t>
      </w:r>
      <w:r w:rsidRPr="00D04880">
        <w:t>) pratiquent la fellation, un comportement rare chez les animaux autres que les humains et les bonobos</w:t>
      </w:r>
      <w:r w:rsidR="004F1CCD">
        <w:t xml:space="preserve">. </w:t>
      </w:r>
      <w:r w:rsidRPr="00D04880">
        <w:t>(</w:t>
      </w:r>
      <w:hyperlink r:id="rId4" w:history="1">
        <w:r w:rsidRPr="00D04880">
          <w:rPr>
            <w:rStyle w:val="Lienhypertexte"/>
            <w:rFonts w:ascii="Times New Roman" w:hAnsi="Times New Roman"/>
            <w:sz w:val="18"/>
            <w:szCs w:val="18"/>
          </w:rPr>
          <w:t>https://www.livescience.com/9754-surprising-sex-behavior-bats.html</w:t>
        </w:r>
      </w:hyperlink>
      <w:r w:rsidRPr="00D04880">
        <w:t>)</w:t>
      </w:r>
    </w:p>
  </w:footnote>
  <w:footnote w:id="14">
    <w:p w:rsidR="00C64FD8" w:rsidRPr="00D04880" w:rsidRDefault="00C64FD8" w:rsidP="00C64FD8">
      <w:pPr>
        <w:pStyle w:val="Notedebasdepage"/>
        <w:rPr>
          <w:rFonts w:ascii="Times New Roman" w:hAnsi="Times New Roman"/>
          <w:sz w:val="18"/>
          <w:szCs w:val="18"/>
        </w:rPr>
      </w:pPr>
      <w:r w:rsidRPr="00D04880">
        <w:rPr>
          <w:rStyle w:val="Appelnotedebasdep"/>
          <w:rFonts w:ascii="Times New Roman" w:hAnsi="Times New Roman"/>
          <w:sz w:val="18"/>
          <w:szCs w:val="18"/>
        </w:rPr>
        <w:footnoteRef/>
      </w:r>
      <w:r w:rsidRPr="00D04880">
        <w:rPr>
          <w:rFonts w:ascii="Times New Roman" w:hAnsi="Times New Roman"/>
          <w:sz w:val="18"/>
          <w:szCs w:val="18"/>
        </w:rPr>
        <w:t xml:space="preserve"> (</w:t>
      </w:r>
      <w:proofErr w:type="gramStart"/>
      <w:r w:rsidRPr="00D04880">
        <w:rPr>
          <w:rFonts w:ascii="Times New Roman" w:hAnsi="Times New Roman"/>
          <w:sz w:val="18"/>
          <w:szCs w:val="18"/>
        </w:rPr>
        <w:t>https://observers.france24.com/fr/20200204-chine-intox-soupe-chauve-souris-chine-video-gros-plan</w:t>
      </w:r>
      <w:proofErr w:type="gramEnd"/>
      <w:r w:rsidRPr="00D04880">
        <w:rPr>
          <w:rFonts w:ascii="Times New Roman" w:hAnsi="Times New Roman"/>
          <w:sz w:val="18"/>
          <w:szCs w:val="18"/>
        </w:rPr>
        <w:t>).</w:t>
      </w:r>
    </w:p>
  </w:footnote>
  <w:footnote w:id="15">
    <w:p w:rsidR="00C64FD8" w:rsidRPr="00D04880" w:rsidRDefault="00C64FD8" w:rsidP="0048375A">
      <w:pPr>
        <w:pStyle w:val="Notedebasdepage"/>
      </w:pPr>
      <w:r w:rsidRPr="00D04880">
        <w:rPr>
          <w:rStyle w:val="Appelnotedebasdep"/>
          <w:rFonts w:ascii="Times New Roman" w:hAnsi="Times New Roman"/>
          <w:sz w:val="18"/>
          <w:szCs w:val="18"/>
        </w:rPr>
        <w:footnoteRef/>
      </w:r>
      <w:r w:rsidRPr="00D04880">
        <w:t xml:space="preserve"> Luc de </w:t>
      </w:r>
      <w:proofErr w:type="spellStart"/>
      <w:r w:rsidRPr="00D04880">
        <w:t>Heusch</w:t>
      </w:r>
      <w:proofErr w:type="spellEnd"/>
      <w:r w:rsidRPr="00D04880">
        <w:t xml:space="preserve"> a jadis consacré un beau texte à ce monstre taxinomique auquel les </w:t>
      </w:r>
      <w:proofErr w:type="spellStart"/>
      <w:r w:rsidRPr="00D04880">
        <w:t>Lele</w:t>
      </w:r>
      <w:proofErr w:type="spellEnd"/>
      <w:r w:rsidRPr="00D04880">
        <w:t xml:space="preserve"> du </w:t>
      </w:r>
      <w:proofErr w:type="spellStart"/>
      <w:r w:rsidRPr="00D04880">
        <w:t>Kasai</w:t>
      </w:r>
      <w:proofErr w:type="spellEnd"/>
      <w:r w:rsidRPr="00D04880">
        <w:t xml:space="preserve"> vouent un culte et qu’ils considèrent comme l’animal-esprit par excellence (« La capture sacrificielle du pangolin en Afrique centrale », </w:t>
      </w:r>
      <w:r w:rsidRPr="00D04880">
        <w:rPr>
          <w:i/>
        </w:rPr>
        <w:t>Systèmes de pensée en Afrique noire</w:t>
      </w:r>
      <w:r w:rsidRPr="00D04880">
        <w:t>, 6, 1984 : 131-147.</w:t>
      </w:r>
    </w:p>
  </w:footnote>
  <w:footnote w:id="16">
    <w:p w:rsidR="00C64FD8" w:rsidRPr="00D04880" w:rsidRDefault="00C64FD8" w:rsidP="0048375A">
      <w:pPr>
        <w:pStyle w:val="Notedebasdepage"/>
      </w:pPr>
      <w:r w:rsidRPr="00D04880">
        <w:rPr>
          <w:rStyle w:val="Appelnotedebasdep"/>
          <w:rFonts w:ascii="Times New Roman" w:hAnsi="Times New Roman"/>
          <w:sz w:val="18"/>
          <w:szCs w:val="18"/>
        </w:rPr>
        <w:footnoteRef/>
      </w:r>
      <w:r w:rsidRPr="00D04880">
        <w:t xml:space="preserve"> Selon </w:t>
      </w:r>
      <w:proofErr w:type="spellStart"/>
      <w:r w:rsidRPr="00D04880">
        <w:t>Rodhain</w:t>
      </w:r>
      <w:proofErr w:type="spellEnd"/>
      <w:r w:rsidRPr="00D04880">
        <w:t xml:space="preserve"> (2015, 277), « </w:t>
      </w:r>
      <w:r w:rsidRPr="00D04880">
        <w:rPr>
          <w:lang w:val="fr-BE" w:eastAsia="fr-FR"/>
        </w:rPr>
        <w:t>En Europe, la premi</w:t>
      </w:r>
      <w:r w:rsidR="0048375A">
        <w:rPr>
          <w:lang w:val="fr-BE" w:eastAsia="fr-FR"/>
        </w:rPr>
        <w:t>è</w:t>
      </w:r>
      <w:r w:rsidRPr="00D04880">
        <w:rPr>
          <w:lang w:val="fr-BE" w:eastAsia="fr-FR"/>
        </w:rPr>
        <w:t xml:space="preserve">re </w:t>
      </w:r>
      <w:r w:rsidRPr="0048375A">
        <w:t>mention</w:t>
      </w:r>
      <w:r w:rsidRPr="00D04880">
        <w:rPr>
          <w:lang w:val="fr-BE" w:eastAsia="fr-FR"/>
        </w:rPr>
        <w:t xml:space="preserve"> de chauve-souris infect</w:t>
      </w:r>
      <w:r w:rsidR="0048375A">
        <w:rPr>
          <w:lang w:val="fr-BE" w:eastAsia="fr-FR"/>
        </w:rPr>
        <w:t>é</w:t>
      </w:r>
      <w:r w:rsidRPr="00D04880">
        <w:rPr>
          <w:lang w:val="fr-BE" w:eastAsia="fr-FR"/>
        </w:rPr>
        <w:t xml:space="preserve">e par un </w:t>
      </w:r>
      <w:proofErr w:type="spellStart"/>
      <w:r w:rsidRPr="00D04880">
        <w:rPr>
          <w:lang w:val="fr-BE" w:eastAsia="fr-FR"/>
        </w:rPr>
        <w:t>Lyssavirus</w:t>
      </w:r>
      <w:proofErr w:type="spellEnd"/>
      <w:r w:rsidRPr="00D04880">
        <w:rPr>
          <w:lang w:val="fr-BE" w:eastAsia="fr-FR"/>
        </w:rPr>
        <w:t xml:space="preserve"> [la </w:t>
      </w:r>
      <w:r w:rsidRPr="00D04880">
        <w:rPr>
          <w:lang w:eastAsia="fr-FR"/>
        </w:rPr>
        <w:t>« rage »</w:t>
      </w:r>
      <w:r w:rsidRPr="00D04880">
        <w:rPr>
          <w:lang w:val="fr-BE" w:eastAsia="fr-FR"/>
        </w:rPr>
        <w:t xml:space="preserve">] remonte </w:t>
      </w:r>
      <w:r w:rsidR="0048375A">
        <w:rPr>
          <w:lang w:val="fr-BE" w:eastAsia="fr-FR"/>
        </w:rPr>
        <w:t xml:space="preserve">à </w:t>
      </w:r>
      <w:r w:rsidRPr="00D04880">
        <w:rPr>
          <w:lang w:val="fr-BE" w:eastAsia="fr-FR"/>
        </w:rPr>
        <w:t>1954 ».</w:t>
      </w:r>
    </w:p>
  </w:footnote>
  <w:footnote w:id="17">
    <w:p w:rsidR="00C64FD8" w:rsidRPr="00D04880" w:rsidRDefault="00C64FD8" w:rsidP="0048375A">
      <w:pPr>
        <w:pStyle w:val="Notedebasdepage"/>
        <w:rPr>
          <w:rFonts w:eastAsia="Times New Roman"/>
          <w:lang w:val="fr-BE"/>
        </w:rPr>
      </w:pPr>
      <w:r w:rsidRPr="00D04880">
        <w:rPr>
          <w:rStyle w:val="Appelnotedebasdep"/>
          <w:rFonts w:ascii="Times New Roman" w:hAnsi="Times New Roman"/>
          <w:sz w:val="18"/>
          <w:szCs w:val="18"/>
        </w:rPr>
        <w:footnoteRef/>
      </w:r>
      <w:r w:rsidRPr="00D04880">
        <w:rPr>
          <w:lang w:val="fr-BE"/>
        </w:rPr>
        <w:t xml:space="preserve"> Voir, parmi une littérature substantielle, Han, Hui-</w:t>
      </w:r>
      <w:proofErr w:type="spellStart"/>
      <w:r w:rsidRPr="00D04880">
        <w:rPr>
          <w:lang w:val="fr-BE"/>
        </w:rPr>
        <w:t>Ju</w:t>
      </w:r>
      <w:proofErr w:type="spellEnd"/>
      <w:r w:rsidRPr="00D04880">
        <w:rPr>
          <w:lang w:val="fr-BE"/>
        </w:rPr>
        <w:t>, Wen, Hong-</w:t>
      </w:r>
      <w:proofErr w:type="spellStart"/>
      <w:r w:rsidRPr="00D04880">
        <w:rPr>
          <w:lang w:val="fr-BE"/>
        </w:rPr>
        <w:t>ling</w:t>
      </w:r>
      <w:proofErr w:type="spellEnd"/>
      <w:r w:rsidRPr="00D04880">
        <w:rPr>
          <w:lang w:val="fr-BE"/>
        </w:rPr>
        <w:t xml:space="preserve">, Zhou, Chuan-Min, (…) and </w:t>
      </w:r>
      <w:proofErr w:type="spellStart"/>
      <w:r w:rsidRPr="00D04880">
        <w:rPr>
          <w:lang w:val="fr-BE"/>
        </w:rPr>
        <w:t>Xue-Jie</w:t>
      </w:r>
      <w:proofErr w:type="spellEnd"/>
      <w:r w:rsidRPr="00D04880">
        <w:rPr>
          <w:lang w:val="fr-BE"/>
        </w:rPr>
        <w:t xml:space="preserve"> </w:t>
      </w:r>
      <w:proofErr w:type="spellStart"/>
      <w:r w:rsidRPr="00D04880">
        <w:rPr>
          <w:lang w:val="fr-BE"/>
        </w:rPr>
        <w:t>Yu</w:t>
      </w:r>
      <w:proofErr w:type="spellEnd"/>
      <w:r w:rsidRPr="00D04880">
        <w:rPr>
          <w:lang w:val="fr-BE"/>
        </w:rPr>
        <w:t xml:space="preserve">. </w:t>
      </w:r>
      <w:r w:rsidRPr="00D04880">
        <w:rPr>
          <w:lang w:val="en-US"/>
        </w:rPr>
        <w:t xml:space="preserve">(2015). “Bats as reservoirs of severe emerging infectious diseases.” </w:t>
      </w:r>
      <w:r w:rsidRPr="00D04880">
        <w:rPr>
          <w:i/>
          <w:lang w:val="en-US"/>
        </w:rPr>
        <w:t>Virus Research</w:t>
      </w:r>
      <w:r w:rsidRPr="00D04880">
        <w:rPr>
          <w:lang w:val="en-US"/>
        </w:rPr>
        <w:t xml:space="preserve"> 205 (2): 1</w:t>
      </w:r>
      <w:r w:rsidRPr="00D04880">
        <w:rPr>
          <w:rFonts w:eastAsia="Times New Roman"/>
          <w:iCs/>
          <w:shd w:val="clear" w:color="auto" w:fill="FFFFFF"/>
          <w:lang w:val="en-US"/>
        </w:rPr>
        <w:t>–</w:t>
      </w:r>
      <w:r w:rsidRPr="00D04880">
        <w:rPr>
          <w:lang w:val="en-US"/>
        </w:rPr>
        <w:t xml:space="preserve">6 et </w:t>
      </w:r>
      <w:r w:rsidRPr="00D04880">
        <w:rPr>
          <w:rFonts w:eastAsia="Times New Roman"/>
          <w:lang w:val="en-US"/>
        </w:rPr>
        <w:t xml:space="preserve">Luis AD, Hayman DTS, O’Shea TJ, </w:t>
      </w:r>
      <w:proofErr w:type="spellStart"/>
      <w:r w:rsidRPr="00D04880">
        <w:rPr>
          <w:rFonts w:eastAsia="Times New Roman"/>
          <w:lang w:val="en-US"/>
        </w:rPr>
        <w:t>Cryan</w:t>
      </w:r>
      <w:proofErr w:type="spellEnd"/>
      <w:r w:rsidRPr="00D04880">
        <w:rPr>
          <w:rFonts w:eastAsia="Times New Roman"/>
          <w:lang w:val="en-US"/>
        </w:rPr>
        <w:t xml:space="preserve"> PM, Gilbert AT, Pulliam JRC, Mills JN, </w:t>
      </w:r>
      <w:proofErr w:type="spellStart"/>
      <w:r w:rsidRPr="00D04880">
        <w:rPr>
          <w:rFonts w:eastAsia="Times New Roman"/>
          <w:lang w:val="en-US"/>
        </w:rPr>
        <w:t>Timonin</w:t>
      </w:r>
      <w:proofErr w:type="spellEnd"/>
      <w:r w:rsidRPr="00D04880">
        <w:rPr>
          <w:rFonts w:eastAsia="Times New Roman"/>
          <w:lang w:val="en-US"/>
        </w:rPr>
        <w:t xml:space="preserve"> ME, Willis CKR, Cunningham AA, </w:t>
      </w:r>
      <w:proofErr w:type="spellStart"/>
      <w:r w:rsidRPr="00D04880">
        <w:rPr>
          <w:rFonts w:eastAsia="Times New Roman"/>
          <w:lang w:val="en-US"/>
        </w:rPr>
        <w:t>Fooks</w:t>
      </w:r>
      <w:proofErr w:type="spellEnd"/>
      <w:r w:rsidRPr="00D04880">
        <w:rPr>
          <w:rFonts w:eastAsia="Times New Roman"/>
          <w:lang w:val="en-US"/>
        </w:rPr>
        <w:t xml:space="preserve"> AR, </w:t>
      </w:r>
      <w:proofErr w:type="spellStart"/>
      <w:r w:rsidRPr="00D04880">
        <w:rPr>
          <w:rFonts w:eastAsia="Times New Roman"/>
          <w:lang w:val="en-US"/>
        </w:rPr>
        <w:t>Rupprecht</w:t>
      </w:r>
      <w:proofErr w:type="spellEnd"/>
      <w:r w:rsidRPr="00D04880">
        <w:rPr>
          <w:rFonts w:eastAsia="Times New Roman"/>
          <w:lang w:val="en-US"/>
        </w:rPr>
        <w:t xml:space="preserve"> CE, Wood JLN, Webb CT. (2013). A comparison of bats and rodents as reservoirs of zoonotic viruses: are bats special? </w:t>
      </w:r>
      <w:r w:rsidRPr="00D04880">
        <w:rPr>
          <w:rFonts w:eastAsia="Times New Roman"/>
          <w:lang w:val="fr-BE"/>
        </w:rPr>
        <w:t xml:space="preserve">Proc R Soc B 280: 20122753. </w:t>
      </w:r>
      <w:hyperlink r:id="rId5" w:history="1">
        <w:r w:rsidRPr="00D04880">
          <w:rPr>
            <w:rStyle w:val="Lienhypertexte"/>
            <w:rFonts w:ascii="Times New Roman" w:eastAsia="Times New Roman" w:hAnsi="Times New Roman"/>
            <w:sz w:val="18"/>
            <w:szCs w:val="18"/>
            <w:lang w:val="fr-BE" w:eastAsia="fr-FR"/>
          </w:rPr>
          <w:t>http://dx.doi.org/10.1098/rspb.2012.2753</w:t>
        </w:r>
      </w:hyperlink>
    </w:p>
  </w:footnote>
  <w:footnote w:id="18">
    <w:p w:rsidR="00C64FD8" w:rsidRPr="00D04880" w:rsidRDefault="00C64FD8" w:rsidP="0048375A">
      <w:pPr>
        <w:pStyle w:val="Notedebasdepage"/>
      </w:pPr>
      <w:r w:rsidRPr="00D04880">
        <w:rPr>
          <w:rStyle w:val="Appelnotedebasdep"/>
          <w:rFonts w:ascii="Times New Roman" w:hAnsi="Times New Roman"/>
          <w:sz w:val="18"/>
          <w:szCs w:val="18"/>
        </w:rPr>
        <w:footnoteRef/>
      </w:r>
      <w:r w:rsidRPr="00D04880">
        <w:t xml:space="preserve"> </w:t>
      </w:r>
      <w:r w:rsidRPr="00D04880">
        <w:rPr>
          <w:lang w:val="fr-BE"/>
        </w:rPr>
        <w:t>Quatre espèces de roussettes australiennes ont été trouvées porteuses du virus ABL (</w:t>
      </w:r>
      <w:proofErr w:type="spellStart"/>
      <w:r w:rsidRPr="00D04880">
        <w:rPr>
          <w:i/>
          <w:lang w:val="fr-BE"/>
        </w:rPr>
        <w:t>Australian</w:t>
      </w:r>
      <w:proofErr w:type="spellEnd"/>
      <w:r w:rsidRPr="00D04880">
        <w:rPr>
          <w:i/>
          <w:lang w:val="fr-BE"/>
        </w:rPr>
        <w:t xml:space="preserve"> Bat </w:t>
      </w:r>
      <w:proofErr w:type="spellStart"/>
      <w:r w:rsidRPr="00D04880">
        <w:rPr>
          <w:i/>
          <w:lang w:val="fr-BE"/>
        </w:rPr>
        <w:t>Lyssavirus</w:t>
      </w:r>
      <w:proofErr w:type="spellEnd"/>
      <w:r w:rsidRPr="00D04880">
        <w:rPr>
          <w:lang w:val="fr-BE"/>
        </w:rPr>
        <w:t xml:space="preserve">), isolé en 1996. Ce </w:t>
      </w:r>
      <w:proofErr w:type="spellStart"/>
      <w:r w:rsidRPr="00D04880">
        <w:rPr>
          <w:i/>
          <w:lang w:val="fr-BE"/>
        </w:rPr>
        <w:t>lyssavirus</w:t>
      </w:r>
      <w:proofErr w:type="spellEnd"/>
      <w:r w:rsidRPr="00D04880">
        <w:rPr>
          <w:lang w:val="fr-BE"/>
        </w:rPr>
        <w:t xml:space="preserve"> serait </w:t>
      </w:r>
      <w:r w:rsidRPr="0048375A">
        <w:t>transmissible</w:t>
      </w:r>
      <w:r w:rsidRPr="00D04880">
        <w:rPr>
          <w:lang w:val="fr-BE"/>
        </w:rPr>
        <w:t xml:space="preserve"> à l’être humain chez qui il provoque des délires, des convulsions, une paralysie respiratoire et finalement la mort. Les cas documentés sont cependant plutôt rares et ils seraient dus à une augmentation des activités d’élevage qui a eu pour effet de les mettre en contact avec des humains par l’intermédiaire de chevaux ou du bétail.</w:t>
      </w:r>
    </w:p>
  </w:footnote>
  <w:footnote w:id="19">
    <w:p w:rsidR="00C64FD8" w:rsidRPr="00D04880" w:rsidRDefault="00C64FD8" w:rsidP="0048375A">
      <w:pPr>
        <w:pStyle w:val="Notedebasdepage"/>
        <w:rPr>
          <w:lang w:val="fr-BE" w:eastAsia="fr-FR"/>
        </w:rPr>
      </w:pPr>
      <w:r w:rsidRPr="00D04880">
        <w:rPr>
          <w:rStyle w:val="Appelnotedebasdep"/>
          <w:rFonts w:ascii="Times New Roman" w:hAnsi="Times New Roman"/>
          <w:sz w:val="18"/>
          <w:szCs w:val="18"/>
        </w:rPr>
        <w:footnoteRef/>
      </w:r>
      <w:r w:rsidRPr="00D04880">
        <w:t xml:space="preserve"> L’Institut Pasteur précise : « </w:t>
      </w:r>
      <w:r w:rsidRPr="00D04880">
        <w:rPr>
          <w:shd w:val="clear" w:color="auto" w:fill="FFFFFF"/>
          <w:lang w:val="fr-BE" w:eastAsia="fr-FR"/>
        </w:rPr>
        <w:t>Plusieurs publications suggèrent que le pangolin, petit mammifère consommé dans le sud de la Chine, pourrait être impliqué comme hôte intermédiaire entre la chauve-souris et l’homme» (</w:t>
      </w:r>
      <w:hyperlink r:id="rId6" w:history="1">
        <w:r w:rsidRPr="00D04880">
          <w:rPr>
            <w:rStyle w:val="Lienhypertexte"/>
            <w:rFonts w:ascii="Times New Roman" w:hAnsi="Times New Roman"/>
            <w:sz w:val="18"/>
            <w:szCs w:val="18"/>
          </w:rPr>
          <w:t>https://www.pasteur.fr/fr/centre-medical/fiches-maladies/coronavirus-wuhan</w:t>
        </w:r>
      </w:hyperlink>
      <w:r w:rsidRPr="00D04880">
        <w:t>)</w:t>
      </w:r>
    </w:p>
  </w:footnote>
  <w:footnote w:id="20">
    <w:p w:rsidR="00C64FD8" w:rsidRPr="00D04880" w:rsidRDefault="00C64FD8" w:rsidP="0048375A">
      <w:pPr>
        <w:pStyle w:val="Notedebasdepage"/>
      </w:pPr>
      <w:r w:rsidRPr="00D04880">
        <w:rPr>
          <w:rStyle w:val="Appelnotedebasdep"/>
          <w:rFonts w:ascii="Times New Roman" w:hAnsi="Times New Roman"/>
          <w:sz w:val="18"/>
          <w:szCs w:val="18"/>
        </w:rPr>
        <w:footnoteRef/>
      </w:r>
      <w:r w:rsidRPr="00D04880">
        <w:t xml:space="preserve"> De façon générale, on ignore encore beaucoup les mécanismes des zoonoses qui sont pourtant fort anciennes. La grippe viendrait peut-être de l’élevage du canard pratiqué en Chine il y a plus de 4000 ans.</w:t>
      </w:r>
    </w:p>
  </w:footnote>
  <w:footnote w:id="21">
    <w:p w:rsidR="00C64FD8" w:rsidRPr="0048375A" w:rsidRDefault="00C64FD8" w:rsidP="0048375A">
      <w:pPr>
        <w:pStyle w:val="Notedebasdepage"/>
      </w:pPr>
      <w:r w:rsidRPr="00D04880">
        <w:rPr>
          <w:rStyle w:val="Appelnotedebasdep"/>
          <w:rFonts w:ascii="Times New Roman" w:hAnsi="Times New Roman"/>
          <w:sz w:val="18"/>
          <w:szCs w:val="18"/>
        </w:rPr>
        <w:footnoteRef/>
      </w:r>
      <w:r w:rsidRPr="00D04880">
        <w:t xml:space="preserve"> F. </w:t>
      </w:r>
      <w:proofErr w:type="spellStart"/>
      <w:r w:rsidRPr="00D04880">
        <w:t>Keck</w:t>
      </w:r>
      <w:proofErr w:type="spellEnd"/>
      <w:r w:rsidRPr="00D04880">
        <w:t xml:space="preserve">, </w:t>
      </w:r>
      <w:r w:rsidRPr="00D04880">
        <w:rPr>
          <w:i/>
        </w:rPr>
        <w:t>Les sentinelles des pandémies</w:t>
      </w:r>
      <w:r w:rsidRPr="00CA2B15">
        <w:t>, Zones sensibles</w:t>
      </w:r>
      <w:r w:rsidRPr="00D04880">
        <w:t>, 2020. Voir aussi ses entretiens dans Lundimatin#234, Politiques épidémiques et coronavirus du 16 mars 2020.</w:t>
      </w:r>
    </w:p>
  </w:footnote>
  <w:footnote w:id="22">
    <w:p w:rsidR="00C64FD8" w:rsidRPr="009C55E1" w:rsidRDefault="00C64FD8" w:rsidP="00C64FD8">
      <w:pPr>
        <w:rPr>
          <w:rFonts w:ascii="Times New Roman" w:hAnsi="Times New Roman" w:cs="Times New Roman"/>
          <w:sz w:val="18"/>
          <w:szCs w:val="18"/>
        </w:rPr>
      </w:pPr>
      <w:r w:rsidRPr="009C55E1">
        <w:rPr>
          <w:rStyle w:val="Appelnotedebasdep"/>
          <w:rFonts w:ascii="Times New Roman" w:hAnsi="Times New Roman" w:cs="Times New Roman"/>
          <w:sz w:val="18"/>
          <w:szCs w:val="18"/>
        </w:rPr>
        <w:footnoteRef/>
      </w:r>
      <w:r w:rsidRPr="009C55E1">
        <w:rPr>
          <w:rFonts w:ascii="Times New Roman" w:hAnsi="Times New Roman" w:cs="Times New Roman"/>
          <w:sz w:val="18"/>
          <w:szCs w:val="18"/>
        </w:rPr>
        <w:t xml:space="preserve"> </w:t>
      </w:r>
      <w:hyperlink r:id="rId7" w:anchor="/media/Fichier:Acerodon_jubatus_by_Gregg_Yan.jpg" w:history="1">
        <w:r w:rsidRPr="009C55E1">
          <w:rPr>
            <w:rStyle w:val="Lienhypertexte"/>
            <w:rFonts w:ascii="Times New Roman" w:hAnsi="Times New Roman" w:cs="Times New Roman"/>
            <w:sz w:val="18"/>
            <w:szCs w:val="18"/>
          </w:rPr>
          <w:t>https://fr.wikipedia.org/wiki/Renard_volant_des_Philippines#/media/Fichier:Acerodon_jubatus_by_Gregg_Yan.jpg</w:t>
        </w:r>
      </w:hyperlink>
    </w:p>
  </w:footnote>
  <w:footnote w:id="23">
    <w:p w:rsidR="00C64FD8" w:rsidRPr="00D04880" w:rsidRDefault="00C64FD8" w:rsidP="00A37EFC">
      <w:pPr>
        <w:pStyle w:val="Notedebasdepage"/>
      </w:pPr>
      <w:r w:rsidRPr="00D04880">
        <w:rPr>
          <w:rStyle w:val="Appelnotedebasdep"/>
          <w:rFonts w:ascii="Times New Roman" w:hAnsi="Times New Roman"/>
          <w:sz w:val="18"/>
          <w:szCs w:val="18"/>
        </w:rPr>
        <w:footnoteRef/>
      </w:r>
      <w:r w:rsidRPr="00D04880">
        <w:t xml:space="preserve"> </w:t>
      </w:r>
      <w:r w:rsidRPr="00D04880">
        <w:rPr>
          <w:lang w:val="fr-BE"/>
        </w:rPr>
        <w:t xml:space="preserve">Les chauves-souris représentent le plus grand nombre d’espèces (plus de 1300) après les rongeurs et ont une des plus grandes variétés d’alimentation. Selon Labie et </w:t>
      </w:r>
      <w:proofErr w:type="spellStart"/>
      <w:r w:rsidRPr="00D04880">
        <w:rPr>
          <w:lang w:val="fr-BE"/>
        </w:rPr>
        <w:t>Gilgenkrantz</w:t>
      </w:r>
      <w:proofErr w:type="spellEnd"/>
      <w:r w:rsidRPr="00D04880">
        <w:rPr>
          <w:lang w:val="fr-BE"/>
        </w:rPr>
        <w:t xml:space="preserve"> (2006, 75), il existerait au monde 916 espèces connues de chauves-souris qui représentent à elles seules 20</w:t>
      </w:r>
      <w:r w:rsidR="00A37EFC">
        <w:rPr>
          <w:lang w:val="fr-BE"/>
        </w:rPr>
        <w:t> </w:t>
      </w:r>
      <w:r w:rsidRPr="00D04880">
        <w:rPr>
          <w:lang w:val="fr-BE"/>
        </w:rPr>
        <w:t>% des mammifères vivant. Elles se répartissent en deux sous-ordres: les mégachiroptères, frugivores et auxquels appartiennent les roussettes (qui comptent à elles seules près de 200 espèces), et les microchiroptères dont les plus petits ne pèsent que 2 grammes.</w:t>
      </w:r>
    </w:p>
  </w:footnote>
  <w:footnote w:id="24">
    <w:p w:rsidR="00C64FD8" w:rsidRPr="00D04880" w:rsidRDefault="00C64FD8" w:rsidP="00A37EFC">
      <w:pPr>
        <w:pStyle w:val="Notedebasdepage"/>
      </w:pPr>
      <w:r w:rsidRPr="00D04880">
        <w:rPr>
          <w:rStyle w:val="Appelnotedebasdep"/>
          <w:rFonts w:ascii="Times New Roman" w:hAnsi="Times New Roman"/>
          <w:sz w:val="18"/>
          <w:szCs w:val="18"/>
        </w:rPr>
        <w:footnoteRef/>
      </w:r>
      <w:r w:rsidRPr="00D04880">
        <w:t xml:space="preserve"> </w:t>
      </w:r>
      <w:r>
        <w:t>Un court métrage présente les</w:t>
      </w:r>
      <w:r w:rsidRPr="00D04880">
        <w:rPr>
          <w:lang w:val="fr-BE"/>
        </w:rPr>
        <w:t xml:space="preserve"> </w:t>
      </w:r>
      <w:r>
        <w:rPr>
          <w:lang w:val="fr-BE"/>
        </w:rPr>
        <w:t>roussettes géantes</w:t>
      </w:r>
      <w:r w:rsidRPr="00D04880">
        <w:rPr>
          <w:lang w:val="fr-BE"/>
        </w:rPr>
        <w:t xml:space="preserve"> </w:t>
      </w:r>
      <w:r>
        <w:rPr>
          <w:lang w:val="fr-BE"/>
        </w:rPr>
        <w:t>d</w:t>
      </w:r>
      <w:r w:rsidRPr="00D04880">
        <w:rPr>
          <w:lang w:val="fr-BE"/>
        </w:rPr>
        <w:t>u Sri Lanka (</w:t>
      </w:r>
      <w:hyperlink r:id="rId8" w:history="1">
        <w:r w:rsidRPr="00D04880">
          <w:rPr>
            <w:rStyle w:val="Lienhypertexte"/>
            <w:rFonts w:ascii="Times New Roman" w:hAnsi="Times New Roman"/>
            <w:sz w:val="18"/>
            <w:szCs w:val="18"/>
          </w:rPr>
          <w:t>https://www.youtube.com/watch?v=1uZQD5M_1AY</w:t>
        </w:r>
      </w:hyperlink>
      <w:r w:rsidRPr="00D04880">
        <w:t>)</w:t>
      </w:r>
    </w:p>
  </w:footnote>
  <w:footnote w:id="25">
    <w:p w:rsidR="00C64FD8" w:rsidRPr="00D04880" w:rsidRDefault="00C64FD8" w:rsidP="00A37EFC">
      <w:pPr>
        <w:pStyle w:val="Notedebasdepage"/>
        <w:rPr>
          <w:lang w:val="en-US"/>
        </w:rPr>
      </w:pPr>
      <w:r w:rsidRPr="00D04880">
        <w:rPr>
          <w:rStyle w:val="Appelnotedebasdep"/>
          <w:rFonts w:ascii="Times New Roman" w:hAnsi="Times New Roman"/>
          <w:sz w:val="18"/>
          <w:szCs w:val="18"/>
        </w:rPr>
        <w:footnoteRef/>
      </w:r>
      <w:r w:rsidRPr="00D04880">
        <w:t xml:space="preserve"> Voir aussi E. </w:t>
      </w:r>
      <w:proofErr w:type="spellStart"/>
      <w:r w:rsidRPr="00D04880">
        <w:rPr>
          <w:color w:val="000000" w:themeColor="text1"/>
          <w:lang w:val="fr-BE" w:eastAsia="fr-FR"/>
        </w:rPr>
        <w:t>Caruncho</w:t>
      </w:r>
      <w:proofErr w:type="spellEnd"/>
      <w:r w:rsidRPr="00D04880">
        <w:rPr>
          <w:color w:val="000000" w:themeColor="text1"/>
          <w:lang w:val="fr-BE" w:eastAsia="fr-FR"/>
        </w:rPr>
        <w:t xml:space="preserve">, 2005, « Ces hommes qui vivent avec les chauves-souris ». </w:t>
      </w:r>
      <w:proofErr w:type="spellStart"/>
      <w:r w:rsidRPr="00D04880">
        <w:rPr>
          <w:i/>
          <w:color w:val="000000" w:themeColor="text1"/>
          <w:lang w:val="en-US" w:eastAsia="fr-FR"/>
        </w:rPr>
        <w:t>Courrier</w:t>
      </w:r>
      <w:proofErr w:type="spellEnd"/>
      <w:r w:rsidRPr="00D04880">
        <w:rPr>
          <w:i/>
          <w:color w:val="000000" w:themeColor="text1"/>
          <w:lang w:val="en-US" w:eastAsia="fr-FR"/>
        </w:rPr>
        <w:t xml:space="preserve"> international</w:t>
      </w:r>
      <w:r w:rsidRPr="00D04880">
        <w:rPr>
          <w:color w:val="000000" w:themeColor="text1"/>
          <w:lang w:val="en-US" w:eastAsia="fr-FR"/>
        </w:rPr>
        <w:t xml:space="preserve">, June 6. Accessed July 22, 2019. </w:t>
      </w:r>
      <w:hyperlink r:id="rId9" w:history="1">
        <w:r w:rsidRPr="00D04880">
          <w:rPr>
            <w:rStyle w:val="Lienhypertexte"/>
            <w:rFonts w:ascii="Times New Roman" w:hAnsi="Times New Roman"/>
            <w:sz w:val="18"/>
            <w:szCs w:val="18"/>
            <w:lang w:val="en-US"/>
          </w:rPr>
          <w:t>https://www.courrierinternational.com/article/2005/06/30/ces-hommes-qui-vivent-avec-les-chauves-souris</w:t>
        </w:r>
      </w:hyperlink>
      <w:r w:rsidRPr="00D04880">
        <w:rPr>
          <w:lang w:val="en-US"/>
        </w:rPr>
        <w:t>.</w:t>
      </w:r>
    </w:p>
  </w:footnote>
  <w:footnote w:id="26">
    <w:p w:rsidR="00C64FD8" w:rsidRPr="00D04880" w:rsidRDefault="00C64FD8" w:rsidP="00A37EFC">
      <w:pPr>
        <w:pStyle w:val="Notedebasdepage"/>
        <w:rPr>
          <w:lang w:val="fr-BE"/>
        </w:rPr>
      </w:pPr>
      <w:r w:rsidRPr="00D04880">
        <w:rPr>
          <w:rStyle w:val="Appelnotedebasdep"/>
          <w:rFonts w:ascii="Times New Roman" w:hAnsi="Times New Roman"/>
          <w:sz w:val="18"/>
          <w:szCs w:val="18"/>
        </w:rPr>
        <w:footnoteRef/>
      </w:r>
      <w:r w:rsidRPr="00D04880">
        <w:t xml:space="preserve"> </w:t>
      </w:r>
      <w:r w:rsidRPr="00D04880">
        <w:rPr>
          <w:lang w:val="fr-BE"/>
        </w:rPr>
        <w:t xml:space="preserve">D. </w:t>
      </w:r>
      <w:proofErr w:type="spellStart"/>
      <w:r w:rsidRPr="00D04880">
        <w:rPr>
          <w:lang w:val="fr-BE"/>
        </w:rPr>
        <w:t>Haraway</w:t>
      </w:r>
      <w:proofErr w:type="spellEnd"/>
      <w:r w:rsidRPr="00D04880">
        <w:rPr>
          <w:lang w:val="fr-BE"/>
        </w:rPr>
        <w:t xml:space="preserve">, </w:t>
      </w:r>
      <w:r w:rsidRPr="00D04880">
        <w:rPr>
          <w:i/>
          <w:lang w:val="fr-BE"/>
        </w:rPr>
        <w:t>Manifeste des espèces compagnes</w:t>
      </w:r>
      <w:r w:rsidRPr="00D04880">
        <w:rPr>
          <w:lang w:val="fr-BE"/>
        </w:rPr>
        <w:t xml:space="preserve">, Paris, </w:t>
      </w:r>
      <w:r w:rsidRPr="00A37EFC">
        <w:t>Flammarion</w:t>
      </w:r>
      <w:r w:rsidRPr="00D04880">
        <w:rPr>
          <w:lang w:val="fr-BE"/>
        </w:rPr>
        <w:t>, 2019.</w:t>
      </w:r>
    </w:p>
  </w:footnote>
  <w:footnote w:id="27">
    <w:p w:rsidR="00C64FD8" w:rsidRPr="00D04880" w:rsidRDefault="00C64FD8" w:rsidP="00A37EFC">
      <w:pPr>
        <w:pStyle w:val="Notedebasdepage"/>
        <w:rPr>
          <w:lang w:val="fr-BE"/>
        </w:rPr>
      </w:pPr>
      <w:r w:rsidRPr="00D04880">
        <w:rPr>
          <w:rStyle w:val="Appelnotedebasdep"/>
          <w:rFonts w:ascii="Times New Roman" w:hAnsi="Times New Roman"/>
          <w:sz w:val="18"/>
          <w:szCs w:val="18"/>
        </w:rPr>
        <w:footnoteRef/>
      </w:r>
      <w:r w:rsidRPr="00D04880">
        <w:t xml:space="preserve"> </w:t>
      </w:r>
      <w:r w:rsidRPr="00D04880">
        <w:rPr>
          <w:lang w:val="fr-BE"/>
        </w:rPr>
        <w:t xml:space="preserve">F. </w:t>
      </w:r>
      <w:proofErr w:type="spellStart"/>
      <w:r w:rsidRPr="00D04880">
        <w:rPr>
          <w:lang w:val="fr-BE"/>
        </w:rPr>
        <w:t>Caeymaex</w:t>
      </w:r>
      <w:proofErr w:type="spellEnd"/>
      <w:r w:rsidRPr="00D04880">
        <w:rPr>
          <w:lang w:val="fr-BE"/>
        </w:rPr>
        <w:t xml:space="preserve">, V. </w:t>
      </w:r>
      <w:proofErr w:type="spellStart"/>
      <w:r w:rsidRPr="00D04880">
        <w:rPr>
          <w:lang w:val="fr-BE"/>
        </w:rPr>
        <w:t>Despret</w:t>
      </w:r>
      <w:proofErr w:type="spellEnd"/>
      <w:r w:rsidRPr="00D04880">
        <w:rPr>
          <w:lang w:val="fr-BE"/>
        </w:rPr>
        <w:t xml:space="preserve"> et J. </w:t>
      </w:r>
      <w:proofErr w:type="spellStart"/>
      <w:r w:rsidRPr="00D04880">
        <w:rPr>
          <w:lang w:val="fr-BE"/>
        </w:rPr>
        <w:t>Pieron</w:t>
      </w:r>
      <w:proofErr w:type="spellEnd"/>
      <w:r w:rsidRPr="00D04880">
        <w:rPr>
          <w:lang w:val="fr-BE"/>
        </w:rPr>
        <w:t xml:space="preserve"> (</w:t>
      </w:r>
      <w:proofErr w:type="spellStart"/>
      <w:r w:rsidRPr="00D04880">
        <w:rPr>
          <w:lang w:val="fr-BE"/>
        </w:rPr>
        <w:t>coord</w:t>
      </w:r>
      <w:proofErr w:type="spellEnd"/>
      <w:r w:rsidRPr="00D04880">
        <w:rPr>
          <w:lang w:val="fr-BE"/>
        </w:rPr>
        <w:t xml:space="preserve">.), </w:t>
      </w:r>
      <w:r w:rsidRPr="00D04880">
        <w:rPr>
          <w:i/>
          <w:lang w:val="fr-BE"/>
        </w:rPr>
        <w:t xml:space="preserve">Habiter le trouble </w:t>
      </w:r>
      <w:r w:rsidRPr="00A37EFC">
        <w:t>avec</w:t>
      </w:r>
      <w:r w:rsidRPr="00D04880">
        <w:rPr>
          <w:i/>
          <w:lang w:val="fr-BE"/>
        </w:rPr>
        <w:t xml:space="preserve"> Donna </w:t>
      </w:r>
      <w:proofErr w:type="spellStart"/>
      <w:r w:rsidRPr="00D04880">
        <w:rPr>
          <w:i/>
          <w:lang w:val="fr-BE"/>
        </w:rPr>
        <w:t>Haraway</w:t>
      </w:r>
      <w:proofErr w:type="spellEnd"/>
      <w:r w:rsidRPr="00D04880">
        <w:rPr>
          <w:lang w:val="fr-BE"/>
        </w:rPr>
        <w:t>, éd. Dehors, 2019.</w:t>
      </w:r>
    </w:p>
  </w:footnote>
  <w:footnote w:id="28">
    <w:p w:rsidR="00C64FD8" w:rsidRPr="00D04880" w:rsidRDefault="00C64FD8" w:rsidP="00A37EFC">
      <w:pPr>
        <w:pStyle w:val="Notedebasdepage"/>
      </w:pPr>
      <w:r w:rsidRPr="00D04880">
        <w:rPr>
          <w:rStyle w:val="Appelnotedebasdep"/>
          <w:rFonts w:ascii="Times New Roman" w:hAnsi="Times New Roman"/>
          <w:sz w:val="18"/>
          <w:szCs w:val="18"/>
        </w:rPr>
        <w:footnoteRef/>
      </w:r>
      <w:r w:rsidRPr="00D04880">
        <w:t xml:space="preserve"> P. </w:t>
      </w:r>
      <w:proofErr w:type="spellStart"/>
      <w:r w:rsidRPr="00D04880">
        <w:t>Descola</w:t>
      </w:r>
      <w:proofErr w:type="spellEnd"/>
      <w:r w:rsidRPr="00D04880">
        <w:t xml:space="preserve">, </w:t>
      </w:r>
      <w:r w:rsidRPr="00D04880">
        <w:rPr>
          <w:i/>
        </w:rPr>
        <w:t>La composition des mondes</w:t>
      </w:r>
      <w:r w:rsidRPr="00D04880">
        <w:t xml:space="preserve">, Paris, </w:t>
      </w:r>
      <w:r w:rsidRPr="00A37EFC">
        <w:t>Flammarion</w:t>
      </w:r>
      <w:r w:rsidRPr="00D04880">
        <w:t>, 2014.</w:t>
      </w:r>
    </w:p>
  </w:footnote>
  <w:footnote w:id="29">
    <w:p w:rsidR="00C64FD8" w:rsidRPr="00D04880" w:rsidRDefault="00C64FD8" w:rsidP="00A37EFC">
      <w:pPr>
        <w:pStyle w:val="Notedebasdepage"/>
        <w:rPr>
          <w:lang w:val="fr-BE"/>
        </w:rPr>
      </w:pPr>
      <w:r w:rsidRPr="00D04880">
        <w:rPr>
          <w:rStyle w:val="Appelnotedebasdep"/>
          <w:rFonts w:ascii="Times New Roman" w:hAnsi="Times New Roman"/>
          <w:sz w:val="18"/>
          <w:szCs w:val="18"/>
        </w:rPr>
        <w:footnoteRef/>
      </w:r>
      <w:r w:rsidRPr="00D04880">
        <w:rPr>
          <w:lang w:val="fr-BE"/>
        </w:rPr>
        <w:t xml:space="preserve"> Dans </w:t>
      </w:r>
      <w:proofErr w:type="spellStart"/>
      <w:r w:rsidRPr="00D04880">
        <w:rPr>
          <w:i/>
          <w:lang w:val="fr-BE"/>
        </w:rPr>
        <w:t>Insectopedia</w:t>
      </w:r>
      <w:proofErr w:type="spellEnd"/>
      <w:r w:rsidRPr="00D04880">
        <w:rPr>
          <w:lang w:val="fr-BE"/>
        </w:rPr>
        <w:t>, New York, Vintage Books, 2010, Hugh Raffles prêchait dans le même sens eu égard aux insectes.</w:t>
      </w:r>
    </w:p>
  </w:footnote>
  <w:footnote w:id="30">
    <w:p w:rsidR="00C64FD8" w:rsidRPr="00D04880" w:rsidRDefault="00C64FD8" w:rsidP="00A37EFC">
      <w:pPr>
        <w:pStyle w:val="Notedebasdepage"/>
      </w:pPr>
      <w:r w:rsidRPr="00D04880">
        <w:rPr>
          <w:rStyle w:val="Appelnotedebasdep"/>
          <w:rFonts w:ascii="Times New Roman" w:hAnsi="Times New Roman"/>
          <w:sz w:val="18"/>
          <w:szCs w:val="18"/>
        </w:rPr>
        <w:footnoteRef/>
      </w:r>
      <w:r w:rsidRPr="00D04880">
        <w:t xml:space="preserve"> M.A. </w:t>
      </w:r>
      <w:proofErr w:type="spellStart"/>
      <w:r w:rsidRPr="00D04880">
        <w:t>Sélosse</w:t>
      </w:r>
      <w:proofErr w:type="spellEnd"/>
      <w:r w:rsidRPr="00D04880">
        <w:t xml:space="preserve">, Jamais Seul. Ces microbes qui construisent les plantes, </w:t>
      </w:r>
      <w:r w:rsidRPr="00A37EFC">
        <w:t>les</w:t>
      </w:r>
      <w:r w:rsidRPr="00D04880">
        <w:t xml:space="preserve"> animaux et les civilisations, Paris, Actes </w:t>
      </w:r>
      <w:proofErr w:type="gramStart"/>
      <w:r w:rsidRPr="00D04880">
        <w:t>Sud ,</w:t>
      </w:r>
      <w:proofErr w:type="gramEnd"/>
      <w:r w:rsidRPr="00D04880">
        <w:t xml:space="preserve"> 2017.</w:t>
      </w:r>
    </w:p>
  </w:footnote>
  <w:footnote w:id="31">
    <w:p w:rsidR="00C64FD8" w:rsidRPr="00D04880" w:rsidRDefault="00C64FD8" w:rsidP="00C64FD8">
      <w:pPr>
        <w:pStyle w:val="Notedebasdepage"/>
        <w:rPr>
          <w:rFonts w:ascii="Times New Roman" w:hAnsi="Times New Roman"/>
          <w:sz w:val="18"/>
          <w:szCs w:val="18"/>
        </w:rPr>
      </w:pPr>
      <w:r w:rsidRPr="00D04880">
        <w:rPr>
          <w:rStyle w:val="Appelnotedebasdep"/>
          <w:rFonts w:ascii="Times New Roman" w:hAnsi="Times New Roman"/>
          <w:sz w:val="18"/>
          <w:szCs w:val="18"/>
        </w:rPr>
        <w:footnoteRef/>
      </w:r>
      <w:r w:rsidRPr="00D04880">
        <w:rPr>
          <w:rFonts w:ascii="Times New Roman" w:hAnsi="Times New Roman"/>
          <w:sz w:val="18"/>
          <w:szCs w:val="18"/>
        </w:rPr>
        <w:t xml:space="preserve"> </w:t>
      </w:r>
      <w:hyperlink r:id="rId10" w:history="1">
        <w:r w:rsidRPr="00D04880">
          <w:rPr>
            <w:rStyle w:val="Lienhypertexte"/>
            <w:rFonts w:ascii="Times New Roman" w:hAnsi="Times New Roman"/>
            <w:sz w:val="18"/>
            <w:szCs w:val="18"/>
          </w:rPr>
          <w:t>https://www.nationalgeographic.fr/environnement/pres-de-200-000-virus-peupleraient-locean-arctique</w:t>
        </w:r>
      </w:hyperlink>
    </w:p>
  </w:footnote>
  <w:footnote w:id="32">
    <w:p w:rsidR="00C64FD8" w:rsidRPr="00D04880" w:rsidRDefault="00C64FD8" w:rsidP="00A37EFC">
      <w:pPr>
        <w:pStyle w:val="Notedebasdepage"/>
      </w:pPr>
      <w:r w:rsidRPr="00D04880">
        <w:rPr>
          <w:rStyle w:val="Appelnotedebasdep"/>
          <w:rFonts w:ascii="Times New Roman" w:hAnsi="Times New Roman"/>
          <w:sz w:val="18"/>
          <w:szCs w:val="18"/>
        </w:rPr>
        <w:footnoteRef/>
      </w:r>
      <w:r w:rsidRPr="00D04880">
        <w:t xml:space="preserve"> Rappelons que des </w:t>
      </w:r>
      <w:proofErr w:type="spellStart"/>
      <w:r w:rsidRPr="00D04880">
        <w:t>Ayta</w:t>
      </w:r>
      <w:proofErr w:type="spellEnd"/>
      <w:r w:rsidRPr="00D04880">
        <w:t xml:space="preserve">, </w:t>
      </w:r>
      <w:r w:rsidRPr="00A37EFC">
        <w:t>par</w:t>
      </w:r>
      <w:r w:rsidRPr="00D04880">
        <w:t xml:space="preserve"> exemple, vivent très près de Manille dans une région très fréquentée par les Philippins.</w:t>
      </w:r>
    </w:p>
  </w:footnote>
  <w:footnote w:id="33">
    <w:p w:rsidR="00C64FD8" w:rsidRPr="00A37EFC" w:rsidRDefault="00C64FD8" w:rsidP="00A37EFC">
      <w:pPr>
        <w:pStyle w:val="Notedebasdepage"/>
      </w:pPr>
      <w:r w:rsidRPr="00A37EFC">
        <w:rPr>
          <w:rStyle w:val="Appelnotedebasdep"/>
        </w:rPr>
        <w:footnoteRef/>
      </w:r>
      <w:r w:rsidRPr="00A37EFC">
        <w:t xml:space="preserve"> Serge Morand, écologiste de la santé, explicite ce point de vue et en appelle à une démondialisation : </w:t>
      </w:r>
      <w:hyperlink r:id="rId11" w:history="1">
        <w:r w:rsidR="00777AE2" w:rsidRPr="00745BA9">
          <w:rPr>
            <w:rStyle w:val="Lienhypertexte"/>
          </w:rPr>
          <w:t>https://ici.radio-canada.ca/nouvelle/1689161/coronavirus-environnement-deforestation-animaux-biodiversite-braconage</w:t>
        </w:r>
      </w:hyperlink>
      <w:r w:rsidR="00AB10EE">
        <w:rPr>
          <w:rStyle w:val="Lienhypertexte"/>
          <w:u w:val="none"/>
        </w:rPr>
        <w:t xml:space="preserve"> </w:t>
      </w:r>
    </w:p>
  </w:footnote>
  <w:footnote w:id="34">
    <w:p w:rsidR="00C64FD8" w:rsidRPr="00D04880" w:rsidRDefault="00C64FD8" w:rsidP="00A37EFC">
      <w:pPr>
        <w:pStyle w:val="Notedebasdepage"/>
      </w:pPr>
      <w:r w:rsidRPr="00D04880">
        <w:rPr>
          <w:rStyle w:val="Appelnotedebasdep"/>
          <w:rFonts w:ascii="Times New Roman" w:hAnsi="Times New Roman"/>
          <w:sz w:val="18"/>
          <w:szCs w:val="18"/>
        </w:rPr>
        <w:footnoteRef/>
      </w:r>
      <w:r w:rsidRPr="00D04880">
        <w:t xml:space="preserve"> Selon les données du Musée de l’Homme, entre 1980 et 2000, l’humain a détruit 100 millions d’hectares, 85% des zones humides depuis la révolution industrielle (</w:t>
      </w:r>
      <w:hyperlink r:id="rId12" w:history="1">
        <w:r w:rsidRPr="00D04880">
          <w:rPr>
            <w:rStyle w:val="Lienhypertexte"/>
            <w:rFonts w:ascii="Times New Roman" w:hAnsi="Times New Roman"/>
            <w:sz w:val="18"/>
            <w:szCs w:val="18"/>
          </w:rPr>
          <w:t>www.museedelhomme.fr</w:t>
        </w:r>
      </w:hyperlink>
      <w:r w:rsidRPr="00D04880">
        <w:t>)</w:t>
      </w:r>
    </w:p>
  </w:footnote>
  <w:footnote w:id="35">
    <w:p w:rsidR="00C64FD8" w:rsidRPr="00A37EFC" w:rsidRDefault="00C64FD8" w:rsidP="00A37EFC">
      <w:pPr>
        <w:pStyle w:val="Notedebasdepage"/>
      </w:pPr>
      <w:r w:rsidRPr="00D04880">
        <w:rPr>
          <w:rStyle w:val="Appelnotedebasdep"/>
          <w:rFonts w:ascii="Times New Roman" w:hAnsi="Times New Roman"/>
          <w:sz w:val="18"/>
          <w:szCs w:val="18"/>
        </w:rPr>
        <w:footnoteRef/>
      </w:r>
      <w:r w:rsidRPr="00D04880">
        <w:rPr>
          <w:rFonts w:ascii="Times New Roman" w:hAnsi="Times New Roman"/>
          <w:sz w:val="18"/>
          <w:szCs w:val="18"/>
        </w:rPr>
        <w:t xml:space="preserve"> </w:t>
      </w:r>
      <w:r w:rsidRPr="00A37EFC">
        <w:t xml:space="preserve">Explication de la réaction immunitaire, </w:t>
      </w:r>
      <w:hyperlink r:id="rId13" w:history="1">
        <w:r w:rsidRPr="00A37EFC">
          <w:t>https://www.futura-sciences.com/sante/actualites/coronavirus-coronavirus-notre-organisme-combat-infection-80104/</w:t>
        </w:r>
      </w:hyperlink>
    </w:p>
  </w:footnote>
  <w:footnote w:id="36">
    <w:p w:rsidR="00C64FD8" w:rsidRPr="00D04880" w:rsidRDefault="00C64FD8" w:rsidP="00C64FD8">
      <w:pPr>
        <w:rPr>
          <w:rFonts w:ascii="Times New Roman" w:hAnsi="Times New Roman" w:cs="Times New Roman"/>
          <w:sz w:val="18"/>
          <w:szCs w:val="18"/>
        </w:rPr>
      </w:pPr>
      <w:r w:rsidRPr="00D04880">
        <w:rPr>
          <w:rStyle w:val="Appelnotedebasdep"/>
          <w:rFonts w:ascii="Times New Roman" w:hAnsi="Times New Roman" w:cs="Times New Roman"/>
          <w:sz w:val="18"/>
          <w:szCs w:val="18"/>
        </w:rPr>
        <w:footnoteRef/>
      </w:r>
      <w:r w:rsidRPr="00D04880">
        <w:rPr>
          <w:rFonts w:ascii="Times New Roman" w:hAnsi="Times New Roman" w:cs="Times New Roman"/>
          <w:sz w:val="18"/>
          <w:szCs w:val="18"/>
        </w:rPr>
        <w:t xml:space="preserve"> </w:t>
      </w:r>
      <w:hyperlink r:id="rId14" w:history="1">
        <w:r w:rsidRPr="00D04880">
          <w:rPr>
            <w:rStyle w:val="Lienhypertexte"/>
            <w:rFonts w:ascii="Times New Roman" w:hAnsi="Times New Roman" w:cs="Times New Roman"/>
            <w:sz w:val="18"/>
            <w:szCs w:val="18"/>
          </w:rPr>
          <w:t>https://www.lemonde.fr/planete/article/2020/03/30/coronavirus-la-pollution-de-l-air-est-un-facteur-aggravant-alertent-medecins-et-chercheurs_6034879_3244.html</w:t>
        </w:r>
      </w:hyperlink>
    </w:p>
  </w:footnote>
  <w:footnote w:id="37">
    <w:p w:rsidR="00C64FD8" w:rsidRPr="00D04880" w:rsidRDefault="00C64FD8" w:rsidP="00C64FD8">
      <w:pPr>
        <w:rPr>
          <w:rFonts w:ascii="Times New Roman" w:eastAsia="Times New Roman" w:hAnsi="Times New Roman" w:cs="Times New Roman"/>
          <w:sz w:val="18"/>
          <w:szCs w:val="18"/>
          <w:lang w:eastAsia="fr-FR"/>
        </w:rPr>
      </w:pPr>
      <w:r w:rsidRPr="00D04880">
        <w:rPr>
          <w:rStyle w:val="Appelnotedebasdep"/>
          <w:rFonts w:ascii="Times New Roman" w:hAnsi="Times New Roman" w:cs="Times New Roman"/>
          <w:sz w:val="18"/>
          <w:szCs w:val="18"/>
        </w:rPr>
        <w:footnoteRef/>
      </w:r>
      <w:r w:rsidRPr="00D04880">
        <w:rPr>
          <w:rFonts w:ascii="Times New Roman" w:hAnsi="Times New Roman" w:cs="Times New Roman"/>
          <w:sz w:val="18"/>
          <w:szCs w:val="18"/>
        </w:rPr>
        <w:t xml:space="preserve"> (</w:t>
      </w:r>
      <w:hyperlink r:id="rId15" w:history="1">
        <w:r w:rsidRPr="00D04880">
          <w:rPr>
            <w:rStyle w:val="Lienhypertexte"/>
            <w:rFonts w:ascii="Times New Roman" w:hAnsi="Times New Roman" w:cs="Times New Roman"/>
            <w:sz w:val="18"/>
            <w:szCs w:val="18"/>
          </w:rPr>
          <w:t>https://www.topsante.com/medecine/environnement-et-sante/perturbateur-endocrinien/faut-il-se-mefier-des-gels-hydroalcooliques-618602</w:t>
        </w:r>
      </w:hyperlink>
      <w:r w:rsidRPr="00D04880">
        <w:rPr>
          <w:rFonts w:ascii="Times New Roman" w:eastAsia="Times New Roman" w:hAnsi="Times New Roman" w:cs="Times New Roman"/>
          <w:color w:val="0000FF"/>
          <w:sz w:val="18"/>
          <w:szCs w:val="18"/>
          <w:u w:val="single"/>
          <w:lang w:eastAsia="fr-FR"/>
        </w:rPr>
        <w:t>)</w:t>
      </w:r>
    </w:p>
  </w:footnote>
  <w:footnote w:id="38">
    <w:p w:rsidR="00C64FD8" w:rsidRPr="00D04880" w:rsidRDefault="00C64FD8" w:rsidP="00C64FD8">
      <w:pPr>
        <w:rPr>
          <w:rFonts w:ascii="Times New Roman" w:hAnsi="Times New Roman" w:cs="Times New Roman"/>
          <w:sz w:val="18"/>
          <w:szCs w:val="18"/>
        </w:rPr>
      </w:pPr>
      <w:r w:rsidRPr="00D04880">
        <w:rPr>
          <w:rStyle w:val="Appelnotedebasdep"/>
          <w:rFonts w:ascii="Times New Roman" w:hAnsi="Times New Roman" w:cs="Times New Roman"/>
          <w:sz w:val="18"/>
          <w:szCs w:val="18"/>
        </w:rPr>
        <w:footnoteRef/>
      </w:r>
      <w:r w:rsidRPr="00D04880">
        <w:rPr>
          <w:rFonts w:ascii="Times New Roman" w:hAnsi="Times New Roman" w:cs="Times New Roman"/>
          <w:sz w:val="18"/>
          <w:szCs w:val="18"/>
          <w:lang w:val="fr-BE"/>
        </w:rPr>
        <w:t xml:space="preserve"> </w:t>
      </w:r>
      <w:r w:rsidRPr="00D04880">
        <w:rPr>
          <w:rFonts w:ascii="Times New Roman" w:hAnsi="Times New Roman" w:cs="Times New Roman"/>
          <w:i/>
          <w:sz w:val="18"/>
          <w:szCs w:val="18"/>
          <w:lang w:val="fr-BE"/>
        </w:rPr>
        <w:t>Le Monde</w:t>
      </w:r>
      <w:r w:rsidRPr="00D04880">
        <w:rPr>
          <w:rFonts w:ascii="Times New Roman" w:hAnsi="Times New Roman" w:cs="Times New Roman"/>
          <w:sz w:val="18"/>
          <w:szCs w:val="18"/>
          <w:lang w:val="fr-BE"/>
        </w:rPr>
        <w:t xml:space="preserve">, 25 mars 2020, </w:t>
      </w:r>
      <w:hyperlink r:id="rId16" w:history="1">
        <w:r w:rsidRPr="00D04880">
          <w:rPr>
            <w:rStyle w:val="Lienhypertexte"/>
            <w:rFonts w:ascii="Times New Roman" w:hAnsi="Times New Roman" w:cs="Times New Roman"/>
            <w:sz w:val="18"/>
            <w:szCs w:val="18"/>
          </w:rPr>
          <w:t>https://www.lemonde.fr/idees/article/2020/03/25/la-crise-sanitaire-incite-a-se-preparer-a-la-mutation-climatique_6034312_3232.html?fbclid=IwAR318PuVIyq4jK_hbdeg1d7J0oLPFi4cHkxTSFDghcGWd53v8VvnYRoHBpA</w:t>
        </w:r>
      </w:hyperlink>
    </w:p>
  </w:footnote>
  <w:footnote w:id="39">
    <w:p w:rsidR="00C64FD8" w:rsidRPr="00D04880" w:rsidRDefault="00C64FD8" w:rsidP="00AB10EE">
      <w:pPr>
        <w:pStyle w:val="Notedebasdepage"/>
      </w:pPr>
      <w:r w:rsidRPr="00D04880">
        <w:rPr>
          <w:rStyle w:val="Appelnotedebasdep"/>
          <w:rFonts w:ascii="Times New Roman" w:hAnsi="Times New Roman"/>
          <w:sz w:val="18"/>
          <w:szCs w:val="18"/>
        </w:rPr>
        <w:footnoteRef/>
      </w:r>
      <w:r w:rsidRPr="00D04880">
        <w:rPr>
          <w:lang w:val="fr-BE"/>
        </w:rPr>
        <w:t xml:space="preserve"> Voir son article du 21 mars dans </w:t>
      </w:r>
      <w:r w:rsidRPr="00D04880">
        <w:rPr>
          <w:i/>
          <w:lang w:val="fr-BE"/>
        </w:rPr>
        <w:t>Libération</w:t>
      </w:r>
      <w:r w:rsidRPr="00D04880">
        <w:rPr>
          <w:lang w:val="fr-BE"/>
        </w:rPr>
        <w:t xml:space="preserve"> (</w:t>
      </w:r>
      <w:hyperlink r:id="rId17" w:history="1">
        <w:r w:rsidRPr="00D04880">
          <w:rPr>
            <w:rStyle w:val="Lienhypertexte"/>
            <w:rFonts w:ascii="Times New Roman" w:hAnsi="Times New Roman"/>
            <w:sz w:val="18"/>
            <w:szCs w:val="18"/>
          </w:rPr>
          <w:t>https://www.liberation.fr/debats/2020/03/21/gaia-vit-son-moment-metoo_1782470</w:t>
        </w:r>
      </w:hyperlink>
      <w:r w:rsidRPr="00D04880">
        <w:rPr>
          <w:lang w:val="fr-BE"/>
        </w:rPr>
        <w:t xml:space="preserve">) et dans </w:t>
      </w:r>
      <w:r w:rsidRPr="00777AE2">
        <w:rPr>
          <w:i/>
          <w:iCs/>
          <w:lang w:val="fr-BE"/>
        </w:rPr>
        <w:t>La Presse</w:t>
      </w:r>
      <w:r w:rsidRPr="00D04880">
        <w:rPr>
          <w:lang w:val="fr-BE"/>
        </w:rPr>
        <w:t xml:space="preserve">, </w:t>
      </w:r>
      <w:hyperlink r:id="rId18" w:history="1">
        <w:r w:rsidRPr="00D04880">
          <w:rPr>
            <w:rStyle w:val="Lienhypertexte"/>
            <w:rFonts w:ascii="Times New Roman" w:hAnsi="Times New Roman"/>
            <w:sz w:val="18"/>
            <w:szCs w:val="18"/>
          </w:rPr>
          <w:t>https://www.lapresse.ca/arts/litterature/202003/30/01-5267194-la-pandemie-declencheur-de-lesprit.php</w:t>
        </w:r>
      </w:hyperlink>
    </w:p>
  </w:footnote>
  <w:footnote w:id="40">
    <w:p w:rsidR="00C64FD8" w:rsidRPr="00D04880" w:rsidRDefault="00C64FD8" w:rsidP="00A37EFC">
      <w:pPr>
        <w:pStyle w:val="Notedebasdepage"/>
        <w:rPr>
          <w:lang w:val="en-US"/>
        </w:rPr>
      </w:pPr>
      <w:r w:rsidRPr="00D04880">
        <w:rPr>
          <w:rStyle w:val="Appelnotedebasdep"/>
          <w:rFonts w:ascii="Times New Roman" w:hAnsi="Times New Roman"/>
          <w:sz w:val="18"/>
          <w:szCs w:val="18"/>
        </w:rPr>
        <w:footnoteRef/>
      </w:r>
      <w:r w:rsidRPr="00D04880">
        <w:rPr>
          <w:lang w:val="en-US"/>
        </w:rPr>
        <w:t xml:space="preserve"> D. Haraway, </w:t>
      </w:r>
      <w:r w:rsidRPr="00A37EFC">
        <w:rPr>
          <w:i/>
          <w:iCs/>
          <w:lang w:val="en-US"/>
        </w:rPr>
        <w:t xml:space="preserve">Staying with the </w:t>
      </w:r>
      <w:r w:rsidRPr="004F1CCD">
        <w:rPr>
          <w:i/>
          <w:iCs/>
          <w:lang w:val="en-US"/>
        </w:rPr>
        <w:t>trouble</w:t>
      </w:r>
      <w:r w:rsidRPr="00A37EFC">
        <w:rPr>
          <w:i/>
          <w:iCs/>
          <w:lang w:val="en-US"/>
        </w:rPr>
        <w:t xml:space="preserve">. Making kin in the </w:t>
      </w:r>
      <w:proofErr w:type="spellStart"/>
      <w:r w:rsidRPr="00A37EFC">
        <w:rPr>
          <w:i/>
          <w:iCs/>
          <w:lang w:val="en-US"/>
        </w:rPr>
        <w:t>Chthulucene</w:t>
      </w:r>
      <w:proofErr w:type="spellEnd"/>
      <w:r w:rsidRPr="00D04880">
        <w:rPr>
          <w:lang w:val="en-US"/>
        </w:rPr>
        <w:t>. Duke University Press, 2016.</w:t>
      </w:r>
    </w:p>
  </w:footnote>
  <w:footnote w:id="41">
    <w:p w:rsidR="00C64FD8" w:rsidRPr="00D04880" w:rsidRDefault="00C64FD8" w:rsidP="00C64FD8">
      <w:pPr>
        <w:pStyle w:val="Notedebasdepage"/>
        <w:rPr>
          <w:rFonts w:ascii="Times New Roman" w:hAnsi="Times New Roman"/>
          <w:sz w:val="18"/>
          <w:szCs w:val="18"/>
          <w:lang w:val="fr-BE"/>
        </w:rPr>
      </w:pPr>
      <w:r w:rsidRPr="00D04880">
        <w:rPr>
          <w:rStyle w:val="Appelnotedebasdep"/>
          <w:rFonts w:ascii="Times New Roman" w:hAnsi="Times New Roman"/>
          <w:sz w:val="18"/>
          <w:szCs w:val="18"/>
        </w:rPr>
        <w:footnoteRef/>
      </w:r>
      <w:r w:rsidRPr="00D04880">
        <w:rPr>
          <w:rFonts w:ascii="Times New Roman" w:hAnsi="Times New Roman"/>
          <w:sz w:val="18"/>
          <w:szCs w:val="18"/>
          <w:lang w:val="fr-BE"/>
        </w:rPr>
        <w:t xml:space="preserve"> </w:t>
      </w:r>
      <w:r w:rsidRPr="00D04880">
        <w:rPr>
          <w:rFonts w:ascii="Times New Roman" w:hAnsi="Times New Roman"/>
          <w:sz w:val="18"/>
          <w:szCs w:val="18"/>
          <w:lang w:val="fr-BE"/>
        </w:rPr>
        <w:t xml:space="preserve">Voir : </w:t>
      </w:r>
      <w:hyperlink r:id="rId19" w:history="1">
        <w:r w:rsidRPr="00D04880">
          <w:rPr>
            <w:rStyle w:val="Lienhypertexte"/>
            <w:rFonts w:ascii="Times New Roman" w:hAnsi="Times New Roman"/>
            <w:sz w:val="18"/>
            <w:szCs w:val="18"/>
            <w:lang w:val="fr-BE"/>
          </w:rPr>
          <w:t>https://www.lalibre.be/planete/sciences-espace/les-chauves-souris-detiendraient-elles-le-secret-de-l-immortalite-5a8157d3cd70fdabb9f7a199</w:t>
        </w:r>
      </w:hyperlink>
      <w:r w:rsidRPr="00D04880">
        <w:rPr>
          <w:rFonts w:ascii="Times New Roman" w:hAnsi="Times New Roman"/>
          <w:sz w:val="18"/>
          <w:szCs w:val="18"/>
          <w:lang w:val="fr-BE"/>
        </w:rPr>
        <w:t>.</w:t>
      </w:r>
    </w:p>
  </w:footnote>
  <w:footnote w:id="42">
    <w:p w:rsidR="00C64FD8" w:rsidRPr="00D04880" w:rsidRDefault="00C64FD8" w:rsidP="00C64FD8">
      <w:pPr>
        <w:pStyle w:val="Notedebasdepage"/>
        <w:rPr>
          <w:rFonts w:ascii="Times New Roman" w:hAnsi="Times New Roman"/>
          <w:sz w:val="18"/>
          <w:szCs w:val="18"/>
          <w:lang w:val="fr-CA"/>
        </w:rPr>
      </w:pPr>
      <w:r w:rsidRPr="00D04880">
        <w:rPr>
          <w:rStyle w:val="Appelnotedebasdep"/>
          <w:rFonts w:ascii="Times New Roman" w:hAnsi="Times New Roman"/>
          <w:sz w:val="18"/>
          <w:szCs w:val="18"/>
        </w:rPr>
        <w:footnoteRef/>
      </w:r>
      <w:r w:rsidRPr="00D04880">
        <w:rPr>
          <w:rFonts w:ascii="Times New Roman" w:hAnsi="Times New Roman"/>
          <w:sz w:val="18"/>
          <w:szCs w:val="18"/>
        </w:rPr>
        <w:t xml:space="preserve"> Voir : </w:t>
      </w:r>
      <w:hyperlink r:id="rId20" w:history="1">
        <w:r w:rsidRPr="00D04880">
          <w:rPr>
            <w:rStyle w:val="Lienhypertexte"/>
            <w:rFonts w:ascii="Times New Roman" w:hAnsi="Times New Roman"/>
            <w:sz w:val="18"/>
            <w:szCs w:val="18"/>
          </w:rPr>
          <w:t>http://advances.sciencemag.org/content/4/2/eaao0926.full</w:t>
        </w:r>
      </w:hyperlink>
      <w:r w:rsidRPr="00D04880">
        <w:rPr>
          <w:rFonts w:ascii="Times New Roman" w:hAnsi="Times New Roman"/>
          <w:sz w:val="18"/>
          <w:szCs w:val="18"/>
        </w:rPr>
        <w:t>.</w:t>
      </w:r>
    </w:p>
  </w:footnote>
  <w:footnote w:id="43">
    <w:p w:rsidR="00C64FD8" w:rsidRPr="00D04880" w:rsidRDefault="00C64FD8" w:rsidP="00C64FD8">
      <w:pPr>
        <w:rPr>
          <w:rFonts w:ascii="Times New Roman" w:hAnsi="Times New Roman" w:cs="Times New Roman"/>
          <w:sz w:val="18"/>
          <w:szCs w:val="18"/>
        </w:rPr>
      </w:pPr>
      <w:r w:rsidRPr="00D04880">
        <w:rPr>
          <w:rStyle w:val="Appelnotedebasdep"/>
          <w:rFonts w:ascii="Times New Roman" w:hAnsi="Times New Roman" w:cs="Times New Roman"/>
          <w:sz w:val="18"/>
          <w:szCs w:val="18"/>
        </w:rPr>
        <w:footnoteRef/>
      </w:r>
      <w:r w:rsidRPr="00D04880">
        <w:rPr>
          <w:rFonts w:ascii="Times New Roman" w:hAnsi="Times New Roman" w:cs="Times New Roman"/>
          <w:sz w:val="18"/>
          <w:szCs w:val="18"/>
        </w:rPr>
        <w:t xml:space="preserve"> </w:t>
      </w:r>
      <w:hyperlink r:id="rId21" w:history="1">
        <w:r w:rsidRPr="00D04880">
          <w:rPr>
            <w:rStyle w:val="Lienhypertexte"/>
            <w:rFonts w:ascii="Times New Roman" w:hAnsi="Times New Roman" w:cs="Times New Roman"/>
            <w:sz w:val="18"/>
            <w:szCs w:val="18"/>
          </w:rPr>
          <w:t>https://www.pasteur-cayenne.fr/comprendre-comment-les-chauves-souris-vampire-resistent-aux-infections/</w:t>
        </w:r>
      </w:hyperlink>
      <w:r w:rsidRPr="00D04880">
        <w:rPr>
          <w:rFonts w:ascii="Times New Roman" w:hAnsi="Times New Roman" w:cs="Times New Roman"/>
          <w:sz w:val="18"/>
          <w:szCs w:val="18"/>
        </w:rPr>
        <w:t>.</w:t>
      </w:r>
    </w:p>
  </w:footnote>
  <w:footnote w:id="44">
    <w:p w:rsidR="00C64FD8" w:rsidRPr="00D04880" w:rsidRDefault="00C64FD8" w:rsidP="00A37EFC">
      <w:pPr>
        <w:pStyle w:val="Notedebasdepage"/>
      </w:pPr>
      <w:r w:rsidRPr="00D04880">
        <w:rPr>
          <w:rStyle w:val="Appelnotedebasdep"/>
          <w:sz w:val="18"/>
          <w:szCs w:val="18"/>
        </w:rPr>
        <w:footnoteRef/>
      </w:r>
      <w:r w:rsidRPr="00D04880">
        <w:t xml:space="preserve"> Voir, par exemple, </w:t>
      </w:r>
      <w:proofErr w:type="spellStart"/>
      <w:r w:rsidRPr="00D04880">
        <w:t>Kuzmin</w:t>
      </w:r>
      <w:proofErr w:type="spellEnd"/>
      <w:r w:rsidRPr="00D04880">
        <w:t xml:space="preserve">, Ivan, Toni M. Schwarz, </w:t>
      </w:r>
      <w:proofErr w:type="spellStart"/>
      <w:r w:rsidRPr="00D04880">
        <w:t>Philipp</w:t>
      </w:r>
      <w:proofErr w:type="spellEnd"/>
      <w:r w:rsidRPr="00D04880">
        <w:t xml:space="preserve"> </w:t>
      </w:r>
      <w:proofErr w:type="spellStart"/>
      <w:r w:rsidRPr="00D04880">
        <w:t>Ilinykh</w:t>
      </w:r>
      <w:proofErr w:type="spellEnd"/>
      <w:r w:rsidRPr="00D04880">
        <w:t xml:space="preserve">, Ingo Jordan, Thomas G. </w:t>
      </w:r>
      <w:proofErr w:type="spellStart"/>
      <w:r w:rsidRPr="00D04880">
        <w:t>Ksiazek</w:t>
      </w:r>
      <w:proofErr w:type="spellEnd"/>
      <w:r w:rsidRPr="00D04880">
        <w:t xml:space="preserve">, Ravi </w:t>
      </w:r>
      <w:proofErr w:type="spellStart"/>
      <w:r w:rsidRPr="00D04880">
        <w:t>Sachidanamdam</w:t>
      </w:r>
      <w:proofErr w:type="spellEnd"/>
      <w:r w:rsidRPr="00D04880">
        <w:t xml:space="preserve">, Christopher F. </w:t>
      </w:r>
      <w:proofErr w:type="spellStart"/>
      <w:r w:rsidRPr="00D04880">
        <w:t>Basler</w:t>
      </w:r>
      <w:proofErr w:type="spellEnd"/>
      <w:r w:rsidRPr="00D04880">
        <w:t xml:space="preserve">, et Alexander </w:t>
      </w:r>
      <w:proofErr w:type="spellStart"/>
      <w:r w:rsidRPr="00D04880">
        <w:t>Bukreyev</w:t>
      </w:r>
      <w:proofErr w:type="spellEnd"/>
      <w:r w:rsidRPr="00D04880">
        <w:t xml:space="preserve">, 2017. </w:t>
      </w:r>
      <w:r w:rsidRPr="00D04880">
        <w:rPr>
          <w:lang w:val="en-US"/>
        </w:rPr>
        <w:t xml:space="preserve">« Innate Immune Responses of Bat and Human Cells to Filoviruses: Commonalities and Distinctions ». </w:t>
      </w:r>
      <w:r w:rsidRPr="00D04880">
        <w:rPr>
          <w:i/>
          <w:iCs/>
        </w:rPr>
        <w:t xml:space="preserve">Journal of </w:t>
      </w:r>
      <w:proofErr w:type="spellStart"/>
      <w:r w:rsidRPr="00D04880">
        <w:rPr>
          <w:i/>
          <w:iCs/>
        </w:rPr>
        <w:t>Virology</w:t>
      </w:r>
      <w:proofErr w:type="spellEnd"/>
      <w:r w:rsidRPr="00D04880">
        <w:t xml:space="preserve">, 91 (8) : 1–22. https://doi.org/10.1128/JVI.02471-16 </w:t>
      </w:r>
    </w:p>
  </w:footnote>
  <w:footnote w:id="45">
    <w:p w:rsidR="00C64FD8" w:rsidRPr="00D04880" w:rsidRDefault="00C64FD8" w:rsidP="00AB10EE">
      <w:pPr>
        <w:pStyle w:val="Notedebasdepage"/>
      </w:pPr>
      <w:r w:rsidRPr="00D04880">
        <w:rPr>
          <w:rStyle w:val="Appelnotedebasdep"/>
          <w:rFonts w:ascii="Times New Roman" w:hAnsi="Times New Roman"/>
          <w:sz w:val="18"/>
          <w:szCs w:val="18"/>
        </w:rPr>
        <w:footnoteRef/>
      </w:r>
      <w:r w:rsidRPr="00D04880">
        <w:t xml:space="preserve"> </w:t>
      </w:r>
      <w:r w:rsidRPr="00D04880">
        <w:rPr>
          <w:lang w:val="fr-BE"/>
        </w:rPr>
        <w:t xml:space="preserve">Voir l’entretien avec </w:t>
      </w:r>
      <w:proofErr w:type="spellStart"/>
      <w:r w:rsidRPr="00D04880">
        <w:rPr>
          <w:lang w:val="fr-BE"/>
        </w:rPr>
        <w:t>Boucar</w:t>
      </w:r>
      <w:proofErr w:type="spellEnd"/>
      <w:r w:rsidRPr="00D04880">
        <w:rPr>
          <w:lang w:val="fr-BE"/>
        </w:rPr>
        <w:t xml:space="preserve"> Diouf, humoriste </w:t>
      </w:r>
      <w:r w:rsidRPr="00AB10EE">
        <w:t>canadien</w:t>
      </w:r>
      <w:r w:rsidRPr="00D04880">
        <w:rPr>
          <w:lang w:val="fr-BE"/>
        </w:rPr>
        <w:t xml:space="preserve"> et biologiste marin de formation (</w:t>
      </w:r>
      <w:hyperlink r:id="rId22" w:history="1">
        <w:r w:rsidRPr="00D04880">
          <w:rPr>
            <w:rStyle w:val="Lienhypertexte"/>
            <w:rFonts w:ascii="Times New Roman" w:hAnsi="Times New Roman"/>
            <w:sz w:val="18"/>
            <w:szCs w:val="18"/>
          </w:rPr>
          <w:t>https://www.youtube.com/watch?v=PQoYy8OO8_k</w:t>
        </w:r>
      </w:hyperlink>
      <w:r w:rsidRPr="00D04880">
        <w:rPr>
          <w:lang w:val="fr-BE"/>
        </w:rPr>
        <w:t>)</w:t>
      </w:r>
    </w:p>
  </w:footnote>
  <w:footnote w:id="46">
    <w:p w:rsidR="00C64FD8" w:rsidRPr="00D04880" w:rsidRDefault="00C64FD8" w:rsidP="00A37EFC">
      <w:pPr>
        <w:pStyle w:val="Notedebasdepage"/>
        <w:rPr>
          <w:lang w:val="fr-BE"/>
        </w:rPr>
      </w:pPr>
      <w:r w:rsidRPr="00D04880">
        <w:rPr>
          <w:rStyle w:val="Appelnotedebasdep"/>
          <w:rFonts w:ascii="Times New Roman" w:hAnsi="Times New Roman"/>
          <w:sz w:val="18"/>
          <w:szCs w:val="18"/>
        </w:rPr>
        <w:footnoteRef/>
      </w:r>
      <w:r w:rsidRPr="00D04880">
        <w:t xml:space="preserve"> L. </w:t>
      </w:r>
      <w:proofErr w:type="spellStart"/>
      <w:r w:rsidRPr="00D04880">
        <w:t>Strivay</w:t>
      </w:r>
      <w:proofErr w:type="spellEnd"/>
      <w:r w:rsidRPr="00D04880">
        <w:t xml:space="preserve"> (2002), « Les yeux de la nuit. Chats, chouettes, </w:t>
      </w:r>
      <w:r w:rsidRPr="00A37EFC">
        <w:t>chauves</w:t>
      </w:r>
      <w:r w:rsidRPr="00D04880">
        <w:t xml:space="preserve">-souris... », </w:t>
      </w:r>
      <w:r w:rsidRPr="00D04880">
        <w:rPr>
          <w:i/>
          <w:lang w:val="fr-CA"/>
        </w:rPr>
        <w:t>Voir</w:t>
      </w:r>
      <w:r w:rsidRPr="00D04880">
        <w:rPr>
          <w:lang w:val="fr-CA"/>
        </w:rPr>
        <w:t>,</w:t>
      </w:r>
      <w:r w:rsidRPr="00D04880">
        <w:rPr>
          <w:i/>
          <w:lang w:val="fr-CA"/>
        </w:rPr>
        <w:t xml:space="preserve"> </w:t>
      </w:r>
      <w:r w:rsidRPr="00D04880">
        <w:rPr>
          <w:lang w:val="fr-CA"/>
        </w:rPr>
        <w:t>24-25 : 74-85.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F266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3EF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BE014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72DE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EC16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002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724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78BA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D0B3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4A82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826D0"/>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0EC8"/>
    <w:rsid w:val="00411810"/>
    <w:rsid w:val="00424A7A"/>
    <w:rsid w:val="00427A80"/>
    <w:rsid w:val="00437286"/>
    <w:rsid w:val="00440B6F"/>
    <w:rsid w:val="00463500"/>
    <w:rsid w:val="00472187"/>
    <w:rsid w:val="00481F8F"/>
    <w:rsid w:val="0048375A"/>
    <w:rsid w:val="004D6529"/>
    <w:rsid w:val="004F1CCD"/>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77AE2"/>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37EFC"/>
    <w:rsid w:val="00A55C33"/>
    <w:rsid w:val="00A8559A"/>
    <w:rsid w:val="00AB10EE"/>
    <w:rsid w:val="00AC0C1C"/>
    <w:rsid w:val="00AD258A"/>
    <w:rsid w:val="00AE4248"/>
    <w:rsid w:val="00B05675"/>
    <w:rsid w:val="00B24251"/>
    <w:rsid w:val="00B83048"/>
    <w:rsid w:val="00B90D39"/>
    <w:rsid w:val="00BB0030"/>
    <w:rsid w:val="00BB1A65"/>
    <w:rsid w:val="00BC76CE"/>
    <w:rsid w:val="00BF0C14"/>
    <w:rsid w:val="00C35861"/>
    <w:rsid w:val="00C64FD8"/>
    <w:rsid w:val="00C70344"/>
    <w:rsid w:val="00C71D32"/>
    <w:rsid w:val="00C92AF8"/>
    <w:rsid w:val="00CA54CB"/>
    <w:rsid w:val="00CA6A71"/>
    <w:rsid w:val="00CD2835"/>
    <w:rsid w:val="00CE3519"/>
    <w:rsid w:val="00CE415E"/>
    <w:rsid w:val="00D0412F"/>
    <w:rsid w:val="00D06258"/>
    <w:rsid w:val="00D128B5"/>
    <w:rsid w:val="00D272F8"/>
    <w:rsid w:val="00D81B12"/>
    <w:rsid w:val="00D85E7E"/>
    <w:rsid w:val="00D85FB6"/>
    <w:rsid w:val="00D9144D"/>
    <w:rsid w:val="00D960E5"/>
    <w:rsid w:val="00DA1B1B"/>
    <w:rsid w:val="00DA63DC"/>
    <w:rsid w:val="00DD1322"/>
    <w:rsid w:val="00DE6084"/>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26C0"/>
    <w:rsid w:val="00F43C5F"/>
    <w:rsid w:val="00F607AA"/>
    <w:rsid w:val="00FB0063"/>
    <w:rsid w:val="00FF18ED"/>
    <w:rsid w:val="00FF6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428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entionnonrsolue">
    <w:name w:val="Unresolved Mention"/>
    <w:basedOn w:val="Policepardfaut"/>
    <w:uiPriority w:val="99"/>
    <w:rsid w:val="00C64FD8"/>
    <w:rPr>
      <w:color w:val="605E5C"/>
      <w:shd w:val="clear" w:color="auto" w:fill="E1DFDD"/>
    </w:rPr>
  </w:style>
  <w:style w:type="character" w:customStyle="1" w:styleId="PieddepageCar">
    <w:name w:val="Pied de page Car"/>
    <w:basedOn w:val="Policepardfaut"/>
    <w:link w:val="Pieddepage"/>
    <w:uiPriority w:val="99"/>
    <w:rsid w:val="00C64FD8"/>
    <w:rPr>
      <w:rFonts w:ascii="Calibri" w:eastAsia="Calibri" w:hAnsi="Calibri" w:cs="Calibri"/>
      <w:color w:val="000000"/>
      <w:sz w:val="22"/>
      <w:szCs w:val="22"/>
      <w:u w:color="000000"/>
    </w:rPr>
  </w:style>
  <w:style w:type="character" w:styleId="Numrodepage">
    <w:name w:val="page number"/>
    <w:basedOn w:val="Policepardfaut"/>
    <w:uiPriority w:val="99"/>
    <w:semiHidden/>
    <w:unhideWhenUsed/>
    <w:rsid w:val="00C64FD8"/>
  </w:style>
  <w:style w:type="paragraph" w:styleId="Textedebulles">
    <w:name w:val="Balloon Text"/>
    <w:basedOn w:val="Normal"/>
    <w:link w:val="TextedebullesCar"/>
    <w:uiPriority w:val="99"/>
    <w:semiHidden/>
    <w:unhideWhenUsed/>
    <w:rsid w:val="00C64FD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64FD8"/>
    <w:rPr>
      <w:rFonts w:eastAsiaTheme="minorHAnsi"/>
      <w:sz w:val="18"/>
      <w:szCs w:val="18"/>
      <w:bdr w:val="none" w:sz="0" w:space="0" w:color="auto"/>
      <w:lang w:eastAsia="en-US"/>
    </w:rPr>
  </w:style>
  <w:style w:type="character" w:styleId="Marquedecommentaire">
    <w:name w:val="annotation reference"/>
    <w:basedOn w:val="Policepardfaut"/>
    <w:uiPriority w:val="99"/>
    <w:semiHidden/>
    <w:unhideWhenUsed/>
    <w:rsid w:val="00C64FD8"/>
    <w:rPr>
      <w:sz w:val="16"/>
      <w:szCs w:val="16"/>
    </w:rPr>
  </w:style>
  <w:style w:type="paragraph" w:styleId="Commentaire">
    <w:name w:val="annotation text"/>
    <w:basedOn w:val="Normal"/>
    <w:link w:val="CommentaireCar"/>
    <w:uiPriority w:val="99"/>
    <w:semiHidden/>
    <w:unhideWhenUsed/>
    <w:rsid w:val="00C64FD8"/>
    <w:rPr>
      <w:sz w:val="20"/>
      <w:szCs w:val="20"/>
    </w:rPr>
  </w:style>
  <w:style w:type="character" w:customStyle="1" w:styleId="CommentaireCar">
    <w:name w:val="Commentaire Car"/>
    <w:basedOn w:val="Policepardfaut"/>
    <w:link w:val="Commentaire"/>
    <w:uiPriority w:val="99"/>
    <w:semiHidden/>
    <w:rsid w:val="00C64FD8"/>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C64FD8"/>
    <w:rPr>
      <w:b/>
      <w:bCs/>
    </w:rPr>
  </w:style>
  <w:style w:type="character" w:customStyle="1" w:styleId="ObjetducommentaireCar">
    <w:name w:val="Objet du commentaire Car"/>
    <w:basedOn w:val="CommentaireCar"/>
    <w:link w:val="Objetducommentaire"/>
    <w:uiPriority w:val="99"/>
    <w:semiHidden/>
    <w:rsid w:val="00C64FD8"/>
    <w:rPr>
      <w:rFonts w:asciiTheme="minorHAnsi" w:eastAsiaTheme="minorHAnsi" w:hAnsiTheme="minorHAnsi" w:cstheme="minorBidi"/>
      <w:b/>
      <w:bCs/>
      <w:bdr w:val="none" w:sz="0" w:space="0" w:color="auto"/>
      <w:lang w:eastAsia="en-US"/>
    </w:rPr>
  </w:style>
  <w:style w:type="paragraph" w:styleId="NormalWeb">
    <w:name w:val="Normal (Web)"/>
    <w:basedOn w:val="Normal"/>
    <w:uiPriority w:val="99"/>
    <w:unhideWhenUsed/>
    <w:rsid w:val="00C64FD8"/>
    <w:pPr>
      <w:spacing w:before="100" w:beforeAutospacing="1" w:after="100" w:afterAutospacing="1"/>
    </w:pPr>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71459462">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tl.be/info/magazine/science-nature/coronavirus-trouver-l-animal-coupable-un-jeu-du-chat-et-de-la-souris-1194479.aspx"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1uZQD5M_1AY" TargetMode="External"/><Relationship Id="rId13" Type="http://schemas.openxmlformats.org/officeDocument/2006/relationships/hyperlink" Target="https://www.futura-sciences.com/sante/actualites/coronavirus-coronavirus-notre-organisme-combat-infection-80104/" TargetMode="External"/><Relationship Id="rId18" Type="http://schemas.openxmlformats.org/officeDocument/2006/relationships/hyperlink" Target="https://www.lapresse.ca/arts/litterature/202003/30/01-5267194-la-pandemie-declencheur-de-lesprit.php" TargetMode="External"/><Relationship Id="rId3" Type="http://schemas.openxmlformats.org/officeDocument/2006/relationships/hyperlink" Target="https://ici.radio-canada.ca/nouvelle/1690404/covid-coronavirus-americains-rachat-lot-masques-france" TargetMode="External"/><Relationship Id="rId21" Type="http://schemas.openxmlformats.org/officeDocument/2006/relationships/hyperlink" Target="https://www.pasteur-cayenne.fr/comprendre-comment-les-chauves-souris-vampire-resistent-aux-infections/" TargetMode="External"/><Relationship Id="rId7" Type="http://schemas.openxmlformats.org/officeDocument/2006/relationships/hyperlink" Target="https://fr.wikipedia.org/wiki/Renard_volant_des_Philippines" TargetMode="External"/><Relationship Id="rId12" Type="http://schemas.openxmlformats.org/officeDocument/2006/relationships/hyperlink" Target="http://www.museedelhomme.fr" TargetMode="External"/><Relationship Id="rId17" Type="http://schemas.openxmlformats.org/officeDocument/2006/relationships/hyperlink" Target="https://www.liberation.fr/debats/2020/03/21/gaia-vit-son-moment-metoo_1782470" TargetMode="External"/><Relationship Id="rId2" Type="http://schemas.openxmlformats.org/officeDocument/2006/relationships/hyperlink" Target="https://www.fondationensemble.org/projet/the-filipinos-for-flying-foxes/" TargetMode="External"/><Relationship Id="rId16" Type="http://schemas.openxmlformats.org/officeDocument/2006/relationships/hyperlink" Target="https://www.lemonde.fr/idees/article/2020/03/25/la-crise-sanitaire-incite-a-se-preparer-a-la-mutation-climatique_6034312_3232.html?fbclid=IwAR318PuVIyq4jK_hbdeg1d7J0oLPFi4cHkxTSFDghcGWd53v8VvnYRoHBpA" TargetMode="External"/><Relationship Id="rId20" Type="http://schemas.openxmlformats.org/officeDocument/2006/relationships/hyperlink" Target="http://advances.sciencemag.org/content/4/2/eaao0926.full" TargetMode="External"/><Relationship Id="rId1" Type="http://schemas.openxmlformats.org/officeDocument/2006/relationships/hyperlink" Target="https://theconversation.com/les-chauves-souris-source-inepuisable-de-virus-dangereux-pour-les-humains-134332" TargetMode="External"/><Relationship Id="rId6" Type="http://schemas.openxmlformats.org/officeDocument/2006/relationships/hyperlink" Target="https://www.pasteur.fr/fr/centre-medical/fiches-maladies/coronavirus-wuhan" TargetMode="External"/><Relationship Id="rId11" Type="http://schemas.openxmlformats.org/officeDocument/2006/relationships/hyperlink" Target="https://ici.radio-canada.ca/nouvelle/1689161/coronavirus-environnement-deforestation-animaux-biodiversite-braconage" TargetMode="External"/><Relationship Id="rId5" Type="http://schemas.openxmlformats.org/officeDocument/2006/relationships/hyperlink" Target="http://dx.doi.org/10.1098/rspb.2012.2753" TargetMode="External"/><Relationship Id="rId15" Type="http://schemas.openxmlformats.org/officeDocument/2006/relationships/hyperlink" Target="https://www.topsante.com/medecine/environnement-et-sante/perturbateur-endocrinien/faut-il-se-mefier-des-gels-hydroalcooliques-618602" TargetMode="External"/><Relationship Id="rId10" Type="http://schemas.openxmlformats.org/officeDocument/2006/relationships/hyperlink" Target="https://www.nationalgeographic.fr/environnement/pres-de-200-000-virus-peupleraient-locean-arctique" TargetMode="External"/><Relationship Id="rId19" Type="http://schemas.openxmlformats.org/officeDocument/2006/relationships/hyperlink" Target="https://www.lalibre.be/planete/sciences-espace/les-chauves-souris-detiendraient-elles-le-secret-de-l-immortalite-5a8157d3cd70fdabb9f7a199" TargetMode="External"/><Relationship Id="rId4" Type="http://schemas.openxmlformats.org/officeDocument/2006/relationships/hyperlink" Target="https://www.livescience.com/9754-surprising-sex-behavior-bats.html" TargetMode="External"/><Relationship Id="rId9" Type="http://schemas.openxmlformats.org/officeDocument/2006/relationships/hyperlink" Target="https://www.courrierinternational.com/article/2005/06/30/ces-hommes-qui-vivent-avec-les-chauves-souris" TargetMode="External"/><Relationship Id="rId14" Type="http://schemas.openxmlformats.org/officeDocument/2006/relationships/hyperlink" Target="https://www.lemonde.fr/planete/article/2020/03/30/coronavirus-la-pollution-de-l-air-est-un-facteur-aggravant-alertent-medecins-et-chercheurs_6034879_3244.html" TargetMode="External"/><Relationship Id="rId22" Type="http://schemas.openxmlformats.org/officeDocument/2006/relationships/hyperlink" Target="https://www.youtube.com/watch?v=PQoYy8OO8_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46</TotalTime>
  <Pages>12</Pages>
  <Words>4120</Words>
  <Characters>22207</Characters>
  <Application>Microsoft Office Word</Application>
  <DocSecurity>0</DocSecurity>
  <Lines>304</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7</cp:revision>
  <dcterms:created xsi:type="dcterms:W3CDTF">2020-04-06T06:48:00Z</dcterms:created>
  <dcterms:modified xsi:type="dcterms:W3CDTF">2020-04-06T12:45:00Z</dcterms:modified>
</cp:coreProperties>
</file>